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DC058E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3F41979B" w:rsidR="007B133F" w:rsidRPr="00EA72C3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Warszawa,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dnia </w:t>
      </w:r>
      <w:r w:rsidR="002820FE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AF34C5"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DC058E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DC058E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DC058E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AFC4BB4" w:rsidR="007B133F" w:rsidRPr="00EA72C3" w:rsidRDefault="00EA72C3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EA72C3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ZPOW.501.2.2025</w:t>
      </w:r>
    </w:p>
    <w:p w14:paraId="1BB79C05" w14:textId="6E038CA5" w:rsidR="00275C56" w:rsidRPr="00DC058E" w:rsidRDefault="00275C56" w:rsidP="00275C56">
      <w:pPr>
        <w:suppressAutoHyphens/>
        <w:spacing w:before="480" w:after="48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bookmarkStart w:id="0" w:name="_Hlk156819574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Informacja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o upływie terminów związanych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>z uprawnieniami wyborców niepełnosprawnych</w:t>
      </w:r>
      <w:r w:rsid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="009A591F" w:rsidRPr="009A591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w wyborach </w:t>
      </w:r>
      <w:r w:rsidR="00AF34C5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Prezydenta Rzeczypospolitej Polskiej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bookmarkEnd w:id="0"/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  <w:t xml:space="preserve">zarządzonych na 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dzień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1</w:t>
      </w:r>
      <w:r w:rsidR="00EA72C3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8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maja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202</w:t>
      </w:r>
      <w:r w:rsidR="00AF34C5"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</w:t>
      </w:r>
      <w:r w:rsidRPr="00EA72C3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r.</w:t>
      </w:r>
    </w:p>
    <w:p w14:paraId="27562466" w14:textId="7F797617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zgłoszenia zamiaru skorzystania z prawa do transportu do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> 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lokalu lub</w:t>
      </w:r>
      <w:r w:rsidR="00896D5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transportu powrotnego w ponownym głosowaniu (tzw. II tura),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7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 w14:textId="0044B768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do lokalu i transportu powrotnego albo 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tylko z transportu powrotnego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16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wycofania zgłoszenia albo rezygnacj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>i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 transportu powrotnego w 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DC058E"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 w14:textId="1B1B7470" w:rsidR="00DC058E" w:rsidRPr="00DC058E" w:rsidRDefault="00DC058E" w:rsidP="00DC058E">
      <w:pPr>
        <w:numPr>
          <w:ilvl w:val="0"/>
          <w:numId w:val="19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zgłoszenia komisarzowi wyborczemu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zamiaru głosowania korespondencyjnego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22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5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</w:t>
      </w:r>
      <w:r w:rsidR="009C1E95">
        <w:rPr>
          <w:rFonts w:ascii="Times New Roman" w:eastAsia="Times New Roman" w:hAnsi="Times New Roman" w:cs="Times New Roman"/>
          <w:sz w:val="26"/>
          <w:szCs w:val="20"/>
          <w:lang w:eastAsia="pl-PL"/>
        </w:rPr>
        <w:t>j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komisarza wyborczego.</w:t>
      </w:r>
    </w:p>
    <w:p w14:paraId="73F2772D" w14:textId="6DEA825C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sporządzeni</w:t>
      </w:r>
      <w:r w:rsidR="008D77EF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e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 xml:space="preserve"> aktu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ja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</w:p>
    <w:p w14:paraId="3457A0FD" w14:textId="2DD5815C" w:rsidR="00275C56" w:rsidRPr="00DC058E" w:rsidRDefault="00275C56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lastRenderedPageBreak/>
        <w:t>Termin złożenia wniosku o sporządzenie aktu pełnomocnictwa w ponownym głosowaniu (tzw. II tura) w przypadku niezłożenia wniosku przed pierwszym głosowaniem upływa w dniu 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23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 w14:textId="0C0A53D5" w:rsidR="00275C56" w:rsidRPr="00DC058E" w:rsidRDefault="00275C56" w:rsidP="00275C56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oświadczenia o cofnięciu pełnomocnictwa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upływa w dniu </w:t>
      </w:r>
      <w:r w:rsidR="0099143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16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 dniu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8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 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 w14:textId="452ABF77" w:rsidR="00DC058E" w:rsidRPr="00DC058E" w:rsidRDefault="00DC058E" w:rsidP="00DC058E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30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Po upływie tego terminu oświadczenie takie można złożyć obwodowej komisji wyborczej w dniu ponownego głosowania</w:t>
      </w:r>
      <w:r w:rsidR="00FF6448">
        <w:rPr>
          <w:rFonts w:ascii="Times New Roman" w:eastAsia="Times New Roman" w:hAnsi="Times New Roman" w:cs="Times New Roman"/>
          <w:sz w:val="26"/>
          <w:szCs w:val="20"/>
          <w:lang w:eastAsia="pl-PL"/>
        </w:rPr>
        <w:t>,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tj. 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1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czerwca 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202</w:t>
      </w:r>
      <w:r w:rsidR="00AF34C5"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0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 w14:textId="266CC89D" w:rsidR="00275C56" w:rsidRPr="00DC058E" w:rsidRDefault="00275C56" w:rsidP="00DC058E">
      <w:pPr>
        <w:numPr>
          <w:ilvl w:val="0"/>
          <w:numId w:val="19"/>
        </w:num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 w:rsidRPr="00DC058E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wniosku o zmianę miejsca głosowania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4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kwietnia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natomiast upływa w dniu 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Termin złożenia wniosku o zmianę miejsca głosowania </w:t>
      </w:r>
      <w:r w:rsid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tylko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 ponownym głosowaniu (tzw. II tura) rozpoczyna się w 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Pr="009C1E95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, </w:t>
      </w: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natomiast upływa w dniu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2</w:t>
      </w:r>
      <w:r w:rsidR="00EA72C3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9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maja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202</w:t>
      </w:r>
      <w:r w:rsidR="00896D54"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5</w:t>
      </w:r>
      <w:r w:rsidRPr="009C1E95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r.</w:t>
      </w:r>
      <w:r w:rsid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 w14:textId="4CE79133" w:rsidR="00275C56" w:rsidRPr="00DC058E" w:rsidRDefault="00275C56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6ABA1FAD" w14:textId="12D96704" w:rsidR="00DC058E" w:rsidRPr="00DC058E" w:rsidRDefault="00DC058E" w:rsidP="00275C56">
      <w:pPr>
        <w:suppressAutoHyphen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O dotrzymaniu terminu złożenia wskazanych wyżej wniosków </w:t>
      </w:r>
      <w:r w:rsidR="00107D2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i </w:t>
      </w:r>
      <w:r w:rsidRPr="00DC058E">
        <w:rPr>
          <w:rFonts w:ascii="Times New Roman" w:eastAsia="Times New Roman" w:hAnsi="Times New Roman" w:cs="Times New Roman"/>
          <w:sz w:val="26"/>
          <w:szCs w:val="20"/>
          <w:lang w:eastAsia="pl-PL"/>
        </w:rPr>
        <w:t>oświadczeń decyduje data ich otrzymania przez właściwy organ, a nie data nadania.</w:t>
      </w:r>
    </w:p>
    <w:p w14:paraId="4B37C243" w14:textId="77777777" w:rsidR="00275C56" w:rsidRPr="00DC058E" w:rsidRDefault="00275C56" w:rsidP="00275C56">
      <w:pPr>
        <w:suppressAutoHyphens/>
        <w:spacing w:before="600" w:after="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Przewodniczący</w:t>
      </w:r>
    </w:p>
    <w:p w14:paraId="352462FA" w14:textId="77777777" w:rsidR="00275C56" w:rsidRPr="00DC058E" w:rsidRDefault="00275C56" w:rsidP="00896D54">
      <w:pPr>
        <w:suppressAutoHyphens/>
        <w:spacing w:after="36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Państwowej Komisji Wyborczej</w:t>
      </w:r>
    </w:p>
    <w:p w14:paraId="5E826C37" w14:textId="3AC027A3" w:rsidR="007B133F" w:rsidRPr="00BA4A33" w:rsidRDefault="00275C56" w:rsidP="00BA4A33">
      <w:pPr>
        <w:suppressAutoHyphens/>
        <w:spacing w:before="240" w:after="120" w:line="360" w:lineRule="auto"/>
        <w:ind w:left="3402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pl-PL"/>
        </w:rPr>
      </w:pPr>
      <w:r w:rsidRPr="00DC058E">
        <w:rPr>
          <w:rFonts w:ascii="Times New Roman" w:eastAsia="Times New Roman" w:hAnsi="Times New Roman" w:cs="Times New Roman"/>
          <w:sz w:val="26"/>
          <w:szCs w:val="26"/>
          <w:lang w:eastAsia="pl-PL"/>
        </w:rPr>
        <w:t>Sylwester Marciniak</w:t>
      </w:r>
      <w:r w:rsidR="00BA4A33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</w:r>
    </w:p>
    <w:sectPr w:rsidR="007B133F" w:rsidRPr="00BA4A33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5580B" w14:textId="77777777" w:rsidR="00AC08FB" w:rsidRDefault="00AC08FB">
      <w:pPr>
        <w:spacing w:after="0" w:line="240" w:lineRule="auto"/>
      </w:pPr>
      <w:r>
        <w:separator/>
      </w:r>
    </w:p>
  </w:endnote>
  <w:endnote w:type="continuationSeparator" w:id="0">
    <w:p w14:paraId="7A7E5B82" w14:textId="77777777" w:rsidR="00AC08FB" w:rsidRDefault="00AC0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F1DBB" w14:textId="77777777" w:rsidR="00AC08FB" w:rsidRDefault="00AC08FB">
      <w:pPr>
        <w:spacing w:after="0" w:line="240" w:lineRule="auto"/>
      </w:pPr>
      <w:r>
        <w:separator/>
      </w:r>
    </w:p>
  </w:footnote>
  <w:footnote w:type="continuationSeparator" w:id="0">
    <w:p w14:paraId="7DBD1B1F" w14:textId="77777777" w:rsidR="00AC08FB" w:rsidRDefault="00AC0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B9BA8F04"/>
    <w:lvl w:ilvl="0" w:tplc="2B0A7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70EC6"/>
    <w:multiLevelType w:val="hybridMultilevel"/>
    <w:tmpl w:val="1C788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2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4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5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428010">
    <w:abstractNumId w:val="9"/>
  </w:num>
  <w:num w:numId="2" w16cid:durableId="179047030">
    <w:abstractNumId w:val="11"/>
  </w:num>
  <w:num w:numId="3" w16cid:durableId="1492673178">
    <w:abstractNumId w:val="5"/>
  </w:num>
  <w:num w:numId="4" w16cid:durableId="1222256404">
    <w:abstractNumId w:val="0"/>
  </w:num>
  <w:num w:numId="5" w16cid:durableId="134372395">
    <w:abstractNumId w:val="1"/>
  </w:num>
  <w:num w:numId="6" w16cid:durableId="1139111307">
    <w:abstractNumId w:val="2"/>
  </w:num>
  <w:num w:numId="7" w16cid:durableId="2060934293">
    <w:abstractNumId w:val="4"/>
  </w:num>
  <w:num w:numId="8" w16cid:durableId="893586485">
    <w:abstractNumId w:val="17"/>
  </w:num>
  <w:num w:numId="9" w16cid:durableId="813907298">
    <w:abstractNumId w:val="7"/>
  </w:num>
  <w:num w:numId="10" w16cid:durableId="840774151">
    <w:abstractNumId w:val="14"/>
  </w:num>
  <w:num w:numId="11" w16cid:durableId="74254395">
    <w:abstractNumId w:val="6"/>
  </w:num>
  <w:num w:numId="12" w16cid:durableId="1914660193">
    <w:abstractNumId w:val="8"/>
  </w:num>
  <w:num w:numId="13" w16cid:durableId="629243047">
    <w:abstractNumId w:val="15"/>
  </w:num>
  <w:num w:numId="14" w16cid:durableId="1536192607">
    <w:abstractNumId w:val="16"/>
  </w:num>
  <w:num w:numId="15" w16cid:durableId="494032522">
    <w:abstractNumId w:val="3"/>
  </w:num>
  <w:num w:numId="16" w16cid:durableId="1426070836">
    <w:abstractNumId w:val="12"/>
  </w:num>
  <w:num w:numId="17" w16cid:durableId="1175339524">
    <w:abstractNumId w:val="18"/>
  </w:num>
  <w:num w:numId="18" w16cid:durableId="1472484690">
    <w:abstractNumId w:val="13"/>
  </w:num>
  <w:num w:numId="19" w16cid:durableId="14106633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801124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08D6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49625-1FE2-4916-809C-5D81BFB4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Kamila Holtyn</cp:lastModifiedBy>
  <cp:revision>2</cp:revision>
  <cp:lastPrinted>2025-01-07T10:02:00Z</cp:lastPrinted>
  <dcterms:created xsi:type="dcterms:W3CDTF">2025-01-30T17:03:00Z</dcterms:created>
  <dcterms:modified xsi:type="dcterms:W3CDTF">2025-01-30T17:03:00Z</dcterms:modified>
</cp:coreProperties>
</file>