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1C" w:rsidRDefault="00942D1C" w:rsidP="0096080D">
      <w:pPr>
        <w:jc w:val="center"/>
      </w:pPr>
      <w:bookmarkStart w:id="0" w:name="bookmark0"/>
      <w:r w:rsidRPr="00942D1C">
        <w:rPr>
          <w:noProof/>
          <w:lang w:bidi="ar-SA"/>
        </w:rPr>
        <w:drawing>
          <wp:inline distT="0" distB="0" distL="0" distR="0">
            <wp:extent cx="4688840" cy="2700358"/>
            <wp:effectExtent l="0" t="0" r="0" b="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70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D1C" w:rsidRDefault="00942D1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42D1C" w:rsidRDefault="00942D1C">
      <w:pPr>
        <w:rPr>
          <w:rStyle w:val="PogrubienieNagwek112ptBezkursywy"/>
          <w:rFonts w:eastAsia="Courier New"/>
          <w:i w:val="0"/>
          <w:iCs w:val="0"/>
        </w:rPr>
      </w:pPr>
    </w:p>
    <w:p w:rsidR="00942D1C" w:rsidRDefault="00942D1C" w:rsidP="00942D1C">
      <w:pPr>
        <w:jc w:val="center"/>
        <w:rPr>
          <w:rStyle w:val="PogrubienieNagwek112ptBezkursywy"/>
          <w:rFonts w:eastAsia="Courier New"/>
          <w:i w:val="0"/>
          <w:sz w:val="48"/>
          <w:szCs w:val="48"/>
        </w:rPr>
      </w:pPr>
      <w:r w:rsidRPr="00942D1C">
        <w:rPr>
          <w:rStyle w:val="PogrubienieNagwek112ptBezkursywy"/>
          <w:rFonts w:eastAsia="Courier New"/>
          <w:i w:val="0"/>
          <w:sz w:val="48"/>
          <w:szCs w:val="48"/>
        </w:rPr>
        <w:t>Analiza zagrożeń w tym identyfikacja miejsc, w których występuje zagrożenie dla bezpieczeństwa osób wykorzystujących obszar wodny do pływania, kąpania się, uprawiania sportu lub rekreacji na terenie Gminy Lubanie</w:t>
      </w:r>
    </w:p>
    <w:p w:rsidR="00942D1C" w:rsidRDefault="00942D1C" w:rsidP="00942D1C">
      <w:pPr>
        <w:jc w:val="center"/>
        <w:rPr>
          <w:rStyle w:val="PogrubienieNagwek112ptBezkursywy"/>
          <w:rFonts w:eastAsia="Courier New"/>
          <w:i w:val="0"/>
          <w:sz w:val="48"/>
          <w:szCs w:val="48"/>
        </w:rPr>
      </w:pPr>
    </w:p>
    <w:p w:rsidR="00942D1C" w:rsidRDefault="00942D1C" w:rsidP="00942D1C">
      <w:pPr>
        <w:jc w:val="center"/>
        <w:rPr>
          <w:rStyle w:val="PogrubienieNagwek112ptBezkursywy"/>
          <w:rFonts w:eastAsia="Courier New"/>
          <w:i w:val="0"/>
          <w:sz w:val="48"/>
          <w:szCs w:val="48"/>
        </w:rPr>
      </w:pPr>
    </w:p>
    <w:p w:rsidR="00942D1C" w:rsidRDefault="00942D1C" w:rsidP="00942D1C">
      <w:pPr>
        <w:jc w:val="center"/>
        <w:rPr>
          <w:rStyle w:val="PogrubienieNagwek112ptBezkursywy"/>
          <w:rFonts w:eastAsia="Courier New"/>
          <w:i w:val="0"/>
          <w:sz w:val="48"/>
          <w:szCs w:val="48"/>
        </w:rPr>
      </w:pPr>
    </w:p>
    <w:p w:rsidR="00942D1C" w:rsidRDefault="00942D1C" w:rsidP="00942D1C">
      <w:pPr>
        <w:jc w:val="center"/>
        <w:rPr>
          <w:rStyle w:val="PogrubienieNagwek112ptBezkursywy"/>
          <w:rFonts w:eastAsia="Courier New"/>
          <w:i w:val="0"/>
          <w:sz w:val="48"/>
          <w:szCs w:val="48"/>
        </w:rPr>
      </w:pPr>
    </w:p>
    <w:p w:rsidR="00942D1C" w:rsidRDefault="00942D1C" w:rsidP="00942D1C">
      <w:pPr>
        <w:ind w:left="3545" w:firstLine="709"/>
        <w:jc w:val="center"/>
        <w:rPr>
          <w:rStyle w:val="PogrubienieNagwek112ptBezkursywy"/>
          <w:rFonts w:eastAsia="Courier New"/>
          <w:i w:val="0"/>
          <w:sz w:val="32"/>
          <w:szCs w:val="32"/>
        </w:rPr>
      </w:pPr>
    </w:p>
    <w:p w:rsidR="00942D1C" w:rsidRDefault="00942D1C" w:rsidP="00942D1C">
      <w:pPr>
        <w:ind w:left="3545" w:firstLine="709"/>
        <w:jc w:val="center"/>
        <w:rPr>
          <w:rStyle w:val="PogrubienieNagwek112ptBezkursywy"/>
          <w:rFonts w:eastAsia="Courier New"/>
          <w:i w:val="0"/>
          <w:sz w:val="32"/>
          <w:szCs w:val="32"/>
        </w:rPr>
      </w:pPr>
    </w:p>
    <w:p w:rsidR="00942D1C" w:rsidRPr="008C5001" w:rsidRDefault="00942D1C" w:rsidP="00942D1C">
      <w:pPr>
        <w:ind w:left="3545" w:firstLine="709"/>
        <w:jc w:val="center"/>
        <w:rPr>
          <w:rStyle w:val="PogrubienieNagwek112ptBezkursywy"/>
          <w:rFonts w:eastAsia="Courier New"/>
          <w:i w:val="0"/>
          <w:sz w:val="28"/>
          <w:szCs w:val="28"/>
        </w:rPr>
      </w:pPr>
      <w:r w:rsidRPr="008C5001">
        <w:rPr>
          <w:rStyle w:val="PogrubienieNagwek112ptBezkursywy"/>
          <w:rFonts w:eastAsia="Courier New"/>
          <w:i w:val="0"/>
          <w:sz w:val="28"/>
          <w:szCs w:val="28"/>
        </w:rPr>
        <w:t>Zatwierdzam:</w:t>
      </w:r>
    </w:p>
    <w:p w:rsidR="00942D1C" w:rsidRDefault="00942D1C" w:rsidP="00942D1C">
      <w:pPr>
        <w:ind w:left="3545" w:firstLine="709"/>
        <w:jc w:val="center"/>
        <w:rPr>
          <w:rStyle w:val="PogrubienieNagwek112ptBezkursywy"/>
          <w:rFonts w:eastAsia="Courier New"/>
          <w:i w:val="0"/>
          <w:sz w:val="32"/>
          <w:szCs w:val="32"/>
        </w:rPr>
      </w:pPr>
    </w:p>
    <w:p w:rsidR="00942D1C" w:rsidRDefault="00942D1C" w:rsidP="00942D1C">
      <w:pPr>
        <w:ind w:left="3545" w:firstLine="709"/>
        <w:jc w:val="center"/>
        <w:rPr>
          <w:rStyle w:val="PogrubienieNagwek112ptBezkursywy"/>
          <w:rFonts w:eastAsia="Courier New"/>
          <w:i w:val="0"/>
          <w:sz w:val="32"/>
          <w:szCs w:val="32"/>
        </w:rPr>
      </w:pPr>
    </w:p>
    <w:p w:rsidR="00942D1C" w:rsidRDefault="00942D1C" w:rsidP="00942D1C">
      <w:pPr>
        <w:jc w:val="both"/>
        <w:rPr>
          <w:rStyle w:val="PogrubienieNagwek112ptBezkursywy"/>
          <w:rFonts w:eastAsia="Courier New"/>
          <w:i w:val="0"/>
          <w:sz w:val="32"/>
          <w:szCs w:val="32"/>
        </w:rPr>
      </w:pPr>
    </w:p>
    <w:p w:rsidR="00942D1C" w:rsidRDefault="00942D1C" w:rsidP="00942D1C">
      <w:pPr>
        <w:jc w:val="both"/>
        <w:rPr>
          <w:rStyle w:val="PogrubienieNagwek112ptBezkursywy"/>
          <w:rFonts w:eastAsia="Courier New"/>
          <w:i w:val="0"/>
          <w:sz w:val="32"/>
          <w:szCs w:val="32"/>
        </w:rPr>
      </w:pPr>
    </w:p>
    <w:p w:rsidR="00942D1C" w:rsidRDefault="00942D1C" w:rsidP="00942D1C">
      <w:pPr>
        <w:jc w:val="both"/>
        <w:rPr>
          <w:rStyle w:val="PogrubienieNagwek112ptBezkursywy"/>
          <w:rFonts w:eastAsia="Courier New"/>
          <w:i w:val="0"/>
          <w:sz w:val="32"/>
          <w:szCs w:val="32"/>
        </w:rPr>
      </w:pPr>
    </w:p>
    <w:p w:rsidR="00942D1C" w:rsidRPr="00942D1C" w:rsidRDefault="00942D1C" w:rsidP="008F6D17">
      <w:pPr>
        <w:jc w:val="center"/>
        <w:rPr>
          <w:rStyle w:val="PogrubienieNagwek112ptBezkursywy"/>
          <w:rFonts w:eastAsia="Courier New"/>
          <w:i w:val="0"/>
          <w:iCs w:val="0"/>
          <w:sz w:val="32"/>
          <w:szCs w:val="32"/>
        </w:rPr>
      </w:pPr>
      <w:r w:rsidRPr="008C5001">
        <w:rPr>
          <w:rStyle w:val="PogrubienieNagwek112ptBezkursywy"/>
          <w:rFonts w:eastAsia="Courier New"/>
          <w:i w:val="0"/>
        </w:rPr>
        <w:t xml:space="preserve">Lubanie, </w:t>
      </w:r>
      <w:r w:rsidR="00506BC0">
        <w:rPr>
          <w:rStyle w:val="PogrubienieNagwek112ptBezkursywy"/>
          <w:rFonts w:eastAsia="Courier New"/>
          <w:i w:val="0"/>
        </w:rPr>
        <w:t xml:space="preserve">październik </w:t>
      </w:r>
      <w:r w:rsidRPr="008C5001">
        <w:rPr>
          <w:rStyle w:val="PogrubienieNagwek112ptBezkursywy"/>
          <w:rFonts w:eastAsia="Courier New"/>
          <w:i w:val="0"/>
        </w:rPr>
        <w:t>2025 r</w:t>
      </w:r>
      <w:r>
        <w:rPr>
          <w:rStyle w:val="PogrubienieNagwek112ptBezkursywy"/>
          <w:rFonts w:eastAsia="Courier New"/>
          <w:i w:val="0"/>
          <w:sz w:val="32"/>
          <w:szCs w:val="32"/>
        </w:rPr>
        <w:t>.</w:t>
      </w:r>
    </w:p>
    <w:p w:rsidR="00942D1C" w:rsidRPr="00942D1C" w:rsidRDefault="00942D1C">
      <w:pPr>
        <w:rPr>
          <w:rStyle w:val="PogrubienieNagwek112ptBezkursywy"/>
          <w:rFonts w:eastAsia="Courier New"/>
          <w:sz w:val="48"/>
          <w:szCs w:val="48"/>
        </w:rPr>
      </w:pPr>
    </w:p>
    <w:p w:rsidR="007C39B8" w:rsidRDefault="00A27302">
      <w:pPr>
        <w:pStyle w:val="Nagwek11"/>
        <w:keepNext/>
        <w:keepLines/>
        <w:shd w:val="clear" w:color="auto" w:fill="auto"/>
        <w:spacing w:line="240" w:lineRule="exact"/>
        <w:rPr>
          <w:rStyle w:val="PogrubienieNagwek112ptBezkursywy"/>
        </w:rPr>
      </w:pPr>
      <w:r>
        <w:rPr>
          <w:rStyle w:val="PogrubienieNagwek112ptBezkursywy"/>
        </w:rPr>
        <w:t>Uzgodnienia</w:t>
      </w:r>
      <w:bookmarkEnd w:id="0"/>
    </w:p>
    <w:p w:rsidR="001E243C" w:rsidRDefault="001E243C">
      <w:pPr>
        <w:pStyle w:val="Nagwek11"/>
        <w:keepNext/>
        <w:keepLines/>
        <w:shd w:val="clear" w:color="auto" w:fill="auto"/>
        <w:spacing w:line="240" w:lineRule="exact"/>
        <w:rPr>
          <w:rStyle w:val="PogrubienieNagwek112ptBezkursywy"/>
        </w:rPr>
      </w:pPr>
    </w:p>
    <w:p w:rsidR="001E243C" w:rsidRDefault="001E243C">
      <w:pPr>
        <w:pStyle w:val="Nagwek11"/>
        <w:keepNext/>
        <w:keepLines/>
        <w:shd w:val="clear" w:color="auto" w:fill="auto"/>
        <w:spacing w:line="240" w:lineRule="exact"/>
        <w:rPr>
          <w:rStyle w:val="PogrubienieNagwek112ptBezkursywy"/>
        </w:rPr>
      </w:pPr>
    </w:p>
    <w:tbl>
      <w:tblPr>
        <w:tblStyle w:val="Tabela-Siatka"/>
        <w:tblW w:w="8919" w:type="dxa"/>
        <w:tblLook w:val="04A0"/>
      </w:tblPr>
      <w:tblGrid>
        <w:gridCol w:w="763"/>
        <w:gridCol w:w="3694"/>
        <w:gridCol w:w="2543"/>
        <w:gridCol w:w="1919"/>
      </w:tblGrid>
      <w:tr w:rsidR="001E243C" w:rsidTr="004E07BA">
        <w:trPr>
          <w:trHeight w:val="414"/>
        </w:trPr>
        <w:tc>
          <w:tcPr>
            <w:tcW w:w="763" w:type="dxa"/>
          </w:tcPr>
          <w:p w:rsidR="001E243C" w:rsidRPr="004E07BA" w:rsidRDefault="001E243C" w:rsidP="001E243C">
            <w:pPr>
              <w:pStyle w:val="Teksttreci40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4E07BA">
              <w:rPr>
                <w:rStyle w:val="Teksttreci4Exact"/>
                <w:spacing w:val="0"/>
                <w:sz w:val="24"/>
                <w:szCs w:val="24"/>
              </w:rPr>
              <w:t>Lp.</w:t>
            </w:r>
          </w:p>
          <w:p w:rsidR="001E243C" w:rsidRPr="004E07BA" w:rsidRDefault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:rsidR="001E243C" w:rsidRPr="004E07BA" w:rsidRDefault="001E243C" w:rsidP="001E243C">
            <w:pPr>
              <w:pStyle w:val="Teksttreci40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4E07BA">
              <w:rPr>
                <w:rStyle w:val="Teksttreci4Exact"/>
                <w:spacing w:val="0"/>
                <w:sz w:val="24"/>
                <w:szCs w:val="24"/>
              </w:rPr>
              <w:t>Nazwa organu</w:t>
            </w:r>
          </w:p>
          <w:p w:rsidR="001E243C" w:rsidRPr="004E07BA" w:rsidRDefault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1E243C" w:rsidRPr="004E07BA" w:rsidRDefault="001E243C" w:rsidP="001E243C">
            <w:pPr>
              <w:pStyle w:val="Teksttreci40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4E07BA">
              <w:rPr>
                <w:rStyle w:val="Teksttreci4Exact"/>
                <w:spacing w:val="0"/>
                <w:sz w:val="24"/>
                <w:szCs w:val="24"/>
              </w:rPr>
              <w:t>Podpis</w:t>
            </w:r>
          </w:p>
          <w:p w:rsidR="001E243C" w:rsidRPr="004E07BA" w:rsidRDefault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1E243C" w:rsidRPr="004E07BA" w:rsidRDefault="001E243C" w:rsidP="001E243C">
            <w:pPr>
              <w:pStyle w:val="Teksttreci40"/>
              <w:shd w:val="clear" w:color="auto" w:fill="auto"/>
              <w:spacing w:line="210" w:lineRule="exact"/>
              <w:ind w:left="100"/>
              <w:rPr>
                <w:sz w:val="24"/>
                <w:szCs w:val="24"/>
              </w:rPr>
            </w:pPr>
            <w:r w:rsidRPr="004E07BA">
              <w:rPr>
                <w:rStyle w:val="Teksttreci4Exact"/>
                <w:spacing w:val="0"/>
                <w:sz w:val="24"/>
                <w:szCs w:val="24"/>
              </w:rPr>
              <w:t>Data</w:t>
            </w:r>
          </w:p>
          <w:p w:rsidR="001E243C" w:rsidRPr="004E07BA" w:rsidRDefault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1E243C" w:rsidTr="004E07BA">
        <w:trPr>
          <w:trHeight w:val="1478"/>
        </w:trPr>
        <w:tc>
          <w:tcPr>
            <w:tcW w:w="763" w:type="dxa"/>
          </w:tcPr>
          <w:p w:rsidR="001E243C" w:rsidRPr="004E07BA" w:rsidRDefault="001E243C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4E07BA">
              <w:rPr>
                <w:sz w:val="24"/>
                <w:szCs w:val="24"/>
              </w:rPr>
              <w:t>1</w:t>
            </w:r>
          </w:p>
        </w:tc>
        <w:tc>
          <w:tcPr>
            <w:tcW w:w="3694" w:type="dxa"/>
          </w:tcPr>
          <w:p w:rsidR="001E243C" w:rsidRPr="004E07BA" w:rsidRDefault="001E243C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4E07BA">
              <w:rPr>
                <w:sz w:val="24"/>
                <w:szCs w:val="24"/>
              </w:rPr>
              <w:t>Przedstawiciel działającego na danym terenie podmiotu, o których mowa w art. 12 ust. 1 ustawy z dnia 18 sierpnia 2011 r. o bezpieczeństwie osób przebywających na obszarach wodnych</w:t>
            </w:r>
          </w:p>
        </w:tc>
        <w:tc>
          <w:tcPr>
            <w:tcW w:w="2543" w:type="dxa"/>
          </w:tcPr>
          <w:p w:rsidR="001E243C" w:rsidRPr="004E07BA" w:rsidRDefault="001E243C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1E243C" w:rsidRPr="004E07BA" w:rsidRDefault="001E243C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96080D" w:rsidTr="004E07BA">
        <w:trPr>
          <w:trHeight w:val="1478"/>
        </w:trPr>
        <w:tc>
          <w:tcPr>
            <w:tcW w:w="763" w:type="dxa"/>
          </w:tcPr>
          <w:p w:rsidR="0096080D" w:rsidRPr="004E07BA" w:rsidRDefault="0096080D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4" w:type="dxa"/>
          </w:tcPr>
          <w:p w:rsidR="0096080D" w:rsidRPr="004E07BA" w:rsidRDefault="0096080D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4E07BA">
              <w:rPr>
                <w:sz w:val="24"/>
                <w:szCs w:val="24"/>
              </w:rPr>
              <w:t>Przedstawiciel działającego na danym terenie podmiotu, o których mowa w art. 12 ust. 1 ustawy z dnia 18 sierpnia 2011 r. o bezpieczeństwie osób przebywających na obszarach wodnych</w:t>
            </w:r>
          </w:p>
        </w:tc>
        <w:tc>
          <w:tcPr>
            <w:tcW w:w="2543" w:type="dxa"/>
          </w:tcPr>
          <w:p w:rsidR="0096080D" w:rsidRPr="004E07BA" w:rsidRDefault="0096080D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96080D" w:rsidRPr="004E07BA" w:rsidRDefault="0096080D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1E243C" w:rsidTr="004E07BA">
        <w:trPr>
          <w:trHeight w:val="1790"/>
        </w:trPr>
        <w:tc>
          <w:tcPr>
            <w:tcW w:w="763" w:type="dxa"/>
          </w:tcPr>
          <w:p w:rsidR="001E243C" w:rsidRPr="004E07BA" w:rsidRDefault="000A6489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4" w:type="dxa"/>
          </w:tcPr>
          <w:p w:rsidR="001E243C" w:rsidRPr="004E07BA" w:rsidRDefault="005176C2" w:rsidP="005176C2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4E07BA">
              <w:rPr>
                <w:sz w:val="24"/>
                <w:szCs w:val="24"/>
              </w:rPr>
              <w:t>P</w:t>
            </w:r>
            <w:r w:rsidR="001E243C" w:rsidRPr="004E07BA">
              <w:rPr>
                <w:sz w:val="24"/>
                <w:szCs w:val="24"/>
              </w:rPr>
              <w:t>r</w:t>
            </w:r>
            <w:r w:rsidR="00B13F60">
              <w:rPr>
                <w:sz w:val="24"/>
                <w:szCs w:val="24"/>
              </w:rPr>
              <w:t xml:space="preserve">zedstawiciel Komendy Miejskiej </w:t>
            </w:r>
            <w:r w:rsidR="001E243C" w:rsidRPr="004E07BA">
              <w:rPr>
                <w:sz w:val="24"/>
                <w:szCs w:val="24"/>
              </w:rPr>
              <w:t xml:space="preserve">Policji </w:t>
            </w:r>
            <w:r w:rsidR="0078264B">
              <w:rPr>
                <w:sz w:val="24"/>
                <w:szCs w:val="24"/>
              </w:rPr>
              <w:t>we Włocławku</w:t>
            </w:r>
          </w:p>
        </w:tc>
        <w:tc>
          <w:tcPr>
            <w:tcW w:w="2543" w:type="dxa"/>
          </w:tcPr>
          <w:p w:rsidR="001E243C" w:rsidRPr="004E07BA" w:rsidRDefault="001E243C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1E243C" w:rsidRPr="004E07BA" w:rsidRDefault="001E243C" w:rsidP="001E243C">
            <w:pPr>
              <w:pStyle w:val="Nagwek11"/>
              <w:keepNext/>
              <w:keepLines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1E243C" w:rsidRDefault="001E243C">
      <w:pPr>
        <w:pStyle w:val="Nagwek11"/>
        <w:keepNext/>
        <w:keepLines/>
        <w:shd w:val="clear" w:color="auto" w:fill="auto"/>
        <w:spacing w:line="240" w:lineRule="exact"/>
        <w:sectPr w:rsidR="001E243C" w:rsidSect="00942D1C">
          <w:footerReference w:type="even" r:id="rId9"/>
          <w:footerReference w:type="default" r:id="rId10"/>
          <w:pgSz w:w="11909" w:h="16838"/>
          <w:pgMar w:top="1417" w:right="1417" w:bottom="1417" w:left="1417" w:header="0" w:footer="6" w:gutter="0"/>
          <w:cols w:space="720"/>
          <w:noEndnote/>
          <w:docGrid w:linePitch="360"/>
        </w:sectPr>
      </w:pPr>
    </w:p>
    <w:p w:rsidR="007C39B8" w:rsidRDefault="007C39B8">
      <w:pPr>
        <w:rPr>
          <w:sz w:val="2"/>
          <w:szCs w:val="2"/>
        </w:rPr>
        <w:sectPr w:rsidR="007C39B8" w:rsidSect="00D547EF">
          <w:type w:val="continuous"/>
          <w:pgSz w:w="11909" w:h="16838"/>
          <w:pgMar w:top="1418" w:right="7089" w:bottom="1946" w:left="1332" w:header="0" w:footer="3" w:gutter="0"/>
          <w:cols w:space="720"/>
          <w:noEndnote/>
          <w:docGrid w:linePitch="360"/>
        </w:sectPr>
      </w:pPr>
    </w:p>
    <w:p w:rsidR="007C39B8" w:rsidRPr="004E07BA" w:rsidRDefault="007C39B8" w:rsidP="005C43FF">
      <w:pPr>
        <w:pStyle w:val="Teksttreci0"/>
        <w:shd w:val="clear" w:color="auto" w:fill="auto"/>
        <w:spacing w:after="180" w:line="276" w:lineRule="auto"/>
        <w:ind w:right="20" w:firstLine="0"/>
        <w:rPr>
          <w:sz w:val="24"/>
          <w:szCs w:val="24"/>
        </w:rPr>
      </w:pPr>
    </w:p>
    <w:p w:rsidR="007C39B8" w:rsidRPr="0058699C" w:rsidRDefault="00A27302" w:rsidP="005C43FF">
      <w:pPr>
        <w:pStyle w:val="Nagwek40"/>
        <w:keepNext/>
        <w:keepLines/>
        <w:shd w:val="clear" w:color="auto" w:fill="auto"/>
        <w:spacing w:line="276" w:lineRule="auto"/>
        <w:ind w:left="20"/>
        <w:rPr>
          <w:b/>
          <w:color w:val="auto"/>
        </w:rPr>
      </w:pPr>
      <w:bookmarkStart w:id="1" w:name="bookmark1"/>
      <w:r w:rsidRPr="0058699C">
        <w:rPr>
          <w:b/>
          <w:color w:val="auto"/>
        </w:rPr>
        <w:t>SPIS TREŚCI</w:t>
      </w:r>
      <w:bookmarkEnd w:id="1"/>
    </w:p>
    <w:p w:rsidR="008A5A53" w:rsidRPr="009A5419" w:rsidRDefault="008A5A53" w:rsidP="005C43FF">
      <w:pPr>
        <w:pStyle w:val="Nagwek40"/>
        <w:keepNext/>
        <w:keepLines/>
        <w:shd w:val="clear" w:color="auto" w:fill="auto"/>
        <w:spacing w:line="276" w:lineRule="auto"/>
        <w:ind w:left="20"/>
        <w:rPr>
          <w:color w:val="FF0000"/>
        </w:rPr>
      </w:pPr>
    </w:p>
    <w:p w:rsidR="007C39B8" w:rsidRPr="0058699C" w:rsidRDefault="00CA561E" w:rsidP="005C43FF">
      <w:pPr>
        <w:pStyle w:val="Spistreci3"/>
        <w:rPr>
          <w:color w:val="auto"/>
          <w:sz w:val="22"/>
          <w:szCs w:val="22"/>
        </w:rPr>
      </w:pPr>
      <w:r w:rsidRPr="009A5419">
        <w:rPr>
          <w:color w:val="FF0000"/>
          <w:sz w:val="22"/>
          <w:szCs w:val="22"/>
        </w:rPr>
        <w:fldChar w:fldCharType="begin"/>
      </w:r>
      <w:r w:rsidR="00A27302" w:rsidRPr="009A5419">
        <w:rPr>
          <w:color w:val="FF0000"/>
          <w:sz w:val="22"/>
          <w:szCs w:val="22"/>
        </w:rPr>
        <w:instrText xml:space="preserve"> TOC \o "1-5" \h \z </w:instrText>
      </w:r>
      <w:r w:rsidRPr="009A5419">
        <w:rPr>
          <w:color w:val="FF0000"/>
          <w:sz w:val="22"/>
          <w:szCs w:val="22"/>
        </w:rPr>
        <w:fldChar w:fldCharType="separate"/>
      </w:r>
      <w:hyperlink w:anchor="bookmark2" w:tooltip="Current Document">
        <w:r w:rsidR="00A27302" w:rsidRPr="0058699C">
          <w:rPr>
            <w:color w:val="auto"/>
            <w:sz w:val="22"/>
            <w:szCs w:val="22"/>
          </w:rPr>
          <w:t xml:space="preserve">Wstęp - cel i podstawy opracowania </w:t>
        </w:r>
        <w:r w:rsidR="00A27302" w:rsidRPr="0058699C">
          <w:rPr>
            <w:color w:val="auto"/>
            <w:sz w:val="22"/>
            <w:szCs w:val="22"/>
          </w:rPr>
          <w:tab/>
        </w:r>
      </w:hyperlink>
      <w:r w:rsidR="0058699C" w:rsidRPr="0058699C">
        <w:rPr>
          <w:color w:val="auto"/>
        </w:rPr>
        <w:t>4</w:t>
      </w:r>
    </w:p>
    <w:p w:rsidR="007C39B8" w:rsidRPr="0058699C" w:rsidRDefault="006204CC" w:rsidP="005C43FF">
      <w:pPr>
        <w:pStyle w:val="Spistreci3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Właściwości wód,</w:t>
      </w:r>
      <w:r w:rsidR="00A27302" w:rsidRPr="0058699C">
        <w:rPr>
          <w:color w:val="auto"/>
          <w:sz w:val="22"/>
          <w:szCs w:val="22"/>
        </w:rPr>
        <w:t xml:space="preserve"> obowiązki właścicieli i zarządców wód oraz osób korzystających</w:t>
      </w:r>
    </w:p>
    <w:p w:rsidR="007C39B8" w:rsidRPr="0058699C" w:rsidRDefault="00A27302" w:rsidP="005C43FF">
      <w:pPr>
        <w:pStyle w:val="Spistreci3"/>
        <w:numPr>
          <w:ilvl w:val="0"/>
          <w:numId w:val="0"/>
        </w:numPr>
        <w:ind w:left="567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z obszarów wodnych</w:t>
      </w:r>
      <w:r w:rsidRPr="0058699C">
        <w:rPr>
          <w:color w:val="auto"/>
          <w:sz w:val="22"/>
          <w:szCs w:val="22"/>
        </w:rPr>
        <w:tab/>
      </w:r>
      <w:r w:rsidR="00C864B4" w:rsidRPr="0058699C">
        <w:rPr>
          <w:color w:val="auto"/>
          <w:sz w:val="22"/>
          <w:szCs w:val="22"/>
        </w:rPr>
        <w:t>5</w:t>
      </w:r>
      <w:r w:rsidR="00F03F24">
        <w:rPr>
          <w:color w:val="auto"/>
          <w:sz w:val="22"/>
          <w:szCs w:val="22"/>
        </w:rPr>
        <w:t>-7</w:t>
      </w:r>
    </w:p>
    <w:p w:rsidR="007C39B8" w:rsidRPr="0058699C" w:rsidRDefault="0078264B" w:rsidP="005C43FF">
      <w:pPr>
        <w:pStyle w:val="Spistreci3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Ogólna charakterystyka gminy Lubanie</w:t>
      </w:r>
      <w:r w:rsidR="00A27302" w:rsidRPr="0058699C">
        <w:rPr>
          <w:color w:val="auto"/>
          <w:sz w:val="22"/>
          <w:szCs w:val="22"/>
        </w:rPr>
        <w:tab/>
      </w:r>
      <w:r w:rsidR="00C864B4" w:rsidRPr="0058699C">
        <w:rPr>
          <w:color w:val="auto"/>
          <w:sz w:val="22"/>
          <w:szCs w:val="22"/>
        </w:rPr>
        <w:t>7</w:t>
      </w:r>
      <w:r w:rsidR="00F03F24">
        <w:rPr>
          <w:color w:val="auto"/>
          <w:sz w:val="22"/>
          <w:szCs w:val="22"/>
        </w:rPr>
        <w:t>-8</w:t>
      </w:r>
    </w:p>
    <w:p w:rsidR="007C39B8" w:rsidRPr="0058699C" w:rsidRDefault="00A27302" w:rsidP="005C43FF">
      <w:pPr>
        <w:pStyle w:val="Spistreci3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 xml:space="preserve">Obszary wodne znajdujące się na terenie Gminy </w:t>
      </w:r>
      <w:r w:rsidR="0078264B" w:rsidRPr="0058699C">
        <w:rPr>
          <w:color w:val="auto"/>
          <w:sz w:val="22"/>
          <w:szCs w:val="22"/>
        </w:rPr>
        <w:t>Lubanie</w:t>
      </w:r>
      <w:r w:rsidRPr="0058699C">
        <w:rPr>
          <w:color w:val="auto"/>
          <w:sz w:val="22"/>
          <w:szCs w:val="22"/>
        </w:rPr>
        <w:tab/>
      </w:r>
      <w:r w:rsidR="00F03F24">
        <w:rPr>
          <w:color w:val="auto"/>
          <w:sz w:val="22"/>
          <w:szCs w:val="22"/>
        </w:rPr>
        <w:t>8</w:t>
      </w:r>
    </w:p>
    <w:p w:rsidR="007C39B8" w:rsidRPr="0058699C" w:rsidRDefault="00A27302" w:rsidP="005C43FF">
      <w:pPr>
        <w:pStyle w:val="Spistreci3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 xml:space="preserve">Zidentyfikowane miejsca w obrębie obszarów wodnych zlokalizowanych na terenie Gminy </w:t>
      </w:r>
      <w:r w:rsidR="0078264B" w:rsidRPr="0058699C">
        <w:rPr>
          <w:color w:val="auto"/>
          <w:sz w:val="22"/>
          <w:szCs w:val="22"/>
        </w:rPr>
        <w:t>Lubanie</w:t>
      </w:r>
      <w:r w:rsidRPr="0058699C">
        <w:rPr>
          <w:color w:val="auto"/>
          <w:sz w:val="22"/>
          <w:szCs w:val="22"/>
        </w:rPr>
        <w:t>, gdzie występują zagrożenia dla bezpieczeństwa osób wykorzystującychobszary wodne do pływania, kąpania się, u</w:t>
      </w:r>
      <w:r w:rsidR="00711A0C" w:rsidRPr="0058699C">
        <w:rPr>
          <w:color w:val="auto"/>
          <w:sz w:val="22"/>
          <w:szCs w:val="22"/>
        </w:rPr>
        <w:t>prawiania sportu lub rekreacji</w:t>
      </w:r>
      <w:r w:rsidR="00711A0C" w:rsidRPr="0058699C">
        <w:rPr>
          <w:color w:val="auto"/>
          <w:sz w:val="22"/>
          <w:szCs w:val="22"/>
        </w:rPr>
        <w:tab/>
        <w:t>8</w:t>
      </w:r>
      <w:r w:rsidR="00C66762">
        <w:rPr>
          <w:color w:val="auto"/>
          <w:sz w:val="22"/>
          <w:szCs w:val="22"/>
        </w:rPr>
        <w:t>-9</w:t>
      </w:r>
    </w:p>
    <w:p w:rsidR="007C39B8" w:rsidRPr="0058699C" w:rsidRDefault="008A5A53" w:rsidP="008A5A53">
      <w:pPr>
        <w:pStyle w:val="Spistreci3"/>
        <w:numPr>
          <w:ilvl w:val="0"/>
          <w:numId w:val="0"/>
        </w:numPr>
        <w:ind w:left="1080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5.1.</w:t>
      </w:r>
      <w:hyperlink w:anchor="bookmark7" w:tooltip="Current Document"/>
      <w:r w:rsidR="00E04800" w:rsidRPr="0058699C">
        <w:rPr>
          <w:color w:val="auto"/>
        </w:rPr>
        <w:t xml:space="preserve"> Zbiornik wodny zlokalizowany na działce nr 96, obręb Sarnówka………………………</w:t>
      </w:r>
      <w:r w:rsidR="00C864B4" w:rsidRPr="0058699C">
        <w:rPr>
          <w:color w:val="auto"/>
          <w:sz w:val="22"/>
          <w:szCs w:val="22"/>
        </w:rPr>
        <w:t>9</w:t>
      </w:r>
    </w:p>
    <w:p w:rsidR="0078264B" w:rsidRPr="0058699C" w:rsidRDefault="008C5001" w:rsidP="008A5A53">
      <w:pPr>
        <w:pStyle w:val="Spistreci3"/>
        <w:numPr>
          <w:ilvl w:val="0"/>
          <w:numId w:val="0"/>
        </w:numPr>
        <w:ind w:left="1080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5.2. Rzeka Wisła</w:t>
      </w:r>
      <w:r w:rsidR="00C66762">
        <w:rPr>
          <w:color w:val="auto"/>
          <w:sz w:val="22"/>
          <w:szCs w:val="22"/>
        </w:rPr>
        <w:t>……………………………………………………………………… 9-10</w:t>
      </w:r>
    </w:p>
    <w:p w:rsidR="00E04800" w:rsidRPr="0058699C" w:rsidRDefault="0078264B" w:rsidP="0078264B">
      <w:pPr>
        <w:pStyle w:val="Spistreci5"/>
        <w:shd w:val="clear" w:color="auto" w:fill="auto"/>
        <w:tabs>
          <w:tab w:val="right" w:leader="dot" w:pos="8973"/>
        </w:tabs>
        <w:spacing w:line="276" w:lineRule="auto"/>
        <w:ind w:left="1080" w:firstLine="0"/>
        <w:rPr>
          <w:color w:val="auto"/>
          <w:sz w:val="22"/>
          <w:szCs w:val="22"/>
        </w:rPr>
      </w:pPr>
      <w:r w:rsidRPr="0058699C">
        <w:rPr>
          <w:rStyle w:val="Spistreci3Znak"/>
          <w:color w:val="auto"/>
          <w:sz w:val="22"/>
          <w:szCs w:val="22"/>
        </w:rPr>
        <w:t>5.3</w:t>
      </w:r>
      <w:r w:rsidR="008A5A53" w:rsidRPr="0058699C">
        <w:rPr>
          <w:rStyle w:val="Spistreci3Znak"/>
          <w:color w:val="auto"/>
          <w:sz w:val="22"/>
          <w:szCs w:val="22"/>
        </w:rPr>
        <w:t>.</w:t>
      </w:r>
      <w:r w:rsidR="00E04800" w:rsidRPr="0058699C">
        <w:rPr>
          <w:color w:val="auto"/>
          <w:sz w:val="22"/>
          <w:szCs w:val="22"/>
        </w:rPr>
        <w:t>Powierzchniowe wody pł</w:t>
      </w:r>
      <w:r w:rsidR="00C66762">
        <w:rPr>
          <w:color w:val="auto"/>
          <w:sz w:val="22"/>
          <w:szCs w:val="22"/>
        </w:rPr>
        <w:t>ynące - cieki…………………………………………… ..10</w:t>
      </w:r>
    </w:p>
    <w:p w:rsidR="008C5001" w:rsidRPr="0058699C" w:rsidRDefault="008C5001" w:rsidP="0078264B">
      <w:pPr>
        <w:pStyle w:val="Spistreci5"/>
        <w:shd w:val="clear" w:color="auto" w:fill="auto"/>
        <w:tabs>
          <w:tab w:val="right" w:leader="dot" w:pos="8973"/>
        </w:tabs>
        <w:spacing w:line="276" w:lineRule="auto"/>
        <w:ind w:left="1080" w:firstLine="0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5.3.1. Ośla…………………………………</w:t>
      </w:r>
      <w:r w:rsidR="00C66762">
        <w:rPr>
          <w:color w:val="auto"/>
          <w:sz w:val="22"/>
          <w:szCs w:val="22"/>
        </w:rPr>
        <w:t>……………………………………………...10</w:t>
      </w:r>
    </w:p>
    <w:p w:rsidR="007C39B8" w:rsidRPr="0058699C" w:rsidRDefault="008C5001" w:rsidP="00E02160">
      <w:pPr>
        <w:pStyle w:val="Spistreci5"/>
        <w:shd w:val="clear" w:color="auto" w:fill="auto"/>
        <w:tabs>
          <w:tab w:val="right" w:leader="dot" w:pos="8973"/>
        </w:tabs>
        <w:spacing w:line="276" w:lineRule="auto"/>
        <w:ind w:left="1080" w:firstLine="0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5.3.2. Dopływ z Marszałkowa…………………………………………………………</w:t>
      </w:r>
      <w:r w:rsidR="00C66762">
        <w:rPr>
          <w:color w:val="auto"/>
          <w:sz w:val="22"/>
          <w:szCs w:val="22"/>
        </w:rPr>
        <w:t>…10</w:t>
      </w:r>
    </w:p>
    <w:p w:rsidR="00E02160" w:rsidRPr="0058699C" w:rsidRDefault="00E02160" w:rsidP="005C43FF">
      <w:pPr>
        <w:pStyle w:val="Spistreci3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Zagrożenia dla osób przebywających na ob</w:t>
      </w:r>
      <w:r w:rsidR="00C66762">
        <w:rPr>
          <w:color w:val="auto"/>
          <w:sz w:val="22"/>
          <w:szCs w:val="22"/>
        </w:rPr>
        <w:t>szarach wodnych i ich przyczyny…………… 10-11</w:t>
      </w:r>
    </w:p>
    <w:p w:rsidR="007C39B8" w:rsidRPr="0058699C" w:rsidRDefault="00A27302" w:rsidP="005C43FF">
      <w:pPr>
        <w:pStyle w:val="Spistreci3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Zakazy i obowiązki osób prze</w:t>
      </w:r>
      <w:r w:rsidR="00C66762">
        <w:rPr>
          <w:color w:val="auto"/>
          <w:sz w:val="22"/>
          <w:szCs w:val="22"/>
        </w:rPr>
        <w:t xml:space="preserve">bywających na obszarze wodnym………………………... </w:t>
      </w:r>
      <w:r w:rsidR="00EA1490" w:rsidRPr="0058699C">
        <w:rPr>
          <w:color w:val="auto"/>
          <w:sz w:val="22"/>
          <w:szCs w:val="22"/>
        </w:rPr>
        <w:t>11</w:t>
      </w:r>
      <w:r w:rsidR="00C66762">
        <w:rPr>
          <w:color w:val="auto"/>
          <w:sz w:val="22"/>
          <w:szCs w:val="22"/>
        </w:rPr>
        <w:t xml:space="preserve"> - 12</w:t>
      </w:r>
    </w:p>
    <w:p w:rsidR="007C39B8" w:rsidRPr="0058699C" w:rsidRDefault="00A27302" w:rsidP="005C43FF">
      <w:pPr>
        <w:pStyle w:val="Spistreci3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Zalecenia dla osób przebywających nad wodami w celu zminimalizo</w:t>
      </w:r>
      <w:r w:rsidR="00C66762">
        <w:rPr>
          <w:color w:val="auto"/>
          <w:sz w:val="22"/>
          <w:szCs w:val="22"/>
        </w:rPr>
        <w:t>wania zagrożeń bezpieczeństw……………………………………………………………………………….1</w:t>
      </w:r>
      <w:r w:rsidRPr="0058699C">
        <w:rPr>
          <w:color w:val="auto"/>
          <w:sz w:val="22"/>
          <w:szCs w:val="22"/>
        </w:rPr>
        <w:t>2</w:t>
      </w:r>
      <w:r w:rsidR="00C66762">
        <w:rPr>
          <w:color w:val="auto"/>
          <w:sz w:val="22"/>
          <w:szCs w:val="22"/>
        </w:rPr>
        <w:t>-13</w:t>
      </w:r>
    </w:p>
    <w:p w:rsidR="007C39B8" w:rsidRPr="0058699C" w:rsidRDefault="00A27302" w:rsidP="005C43FF">
      <w:pPr>
        <w:pStyle w:val="Spistreci3"/>
        <w:rPr>
          <w:color w:val="auto"/>
          <w:sz w:val="22"/>
          <w:szCs w:val="22"/>
        </w:rPr>
      </w:pPr>
      <w:r w:rsidRPr="0058699C">
        <w:rPr>
          <w:color w:val="auto"/>
          <w:sz w:val="22"/>
          <w:szCs w:val="22"/>
        </w:rPr>
        <w:t>Kontakty alarmowe pomocne w przyp</w:t>
      </w:r>
      <w:r w:rsidR="00CE6286" w:rsidRPr="0058699C">
        <w:rPr>
          <w:color w:val="auto"/>
          <w:sz w:val="22"/>
          <w:szCs w:val="22"/>
        </w:rPr>
        <w:t>adku zagrożenia bezpieczeństwa</w:t>
      </w:r>
      <w:r w:rsidR="00CE6286" w:rsidRPr="0058699C">
        <w:rPr>
          <w:color w:val="auto"/>
          <w:sz w:val="22"/>
          <w:szCs w:val="22"/>
        </w:rPr>
        <w:tab/>
        <w:t>1</w:t>
      </w:r>
      <w:r w:rsidR="00711A0C" w:rsidRPr="0058699C">
        <w:rPr>
          <w:color w:val="auto"/>
          <w:sz w:val="22"/>
          <w:szCs w:val="22"/>
        </w:rPr>
        <w:t>3</w:t>
      </w:r>
    </w:p>
    <w:p w:rsidR="005176C2" w:rsidRDefault="00C66762" w:rsidP="005C43FF">
      <w:pPr>
        <w:pStyle w:val="Spistreci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Podsumowanie ……………………………………………………………………………   </w:t>
      </w:r>
      <w:r w:rsidR="00CE6286" w:rsidRPr="0058699C">
        <w:rPr>
          <w:color w:val="auto"/>
          <w:sz w:val="22"/>
          <w:szCs w:val="22"/>
        </w:rPr>
        <w:t>1</w:t>
      </w:r>
      <w:r w:rsidR="00A27302" w:rsidRPr="0058699C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-14</w:t>
      </w:r>
    </w:p>
    <w:p w:rsidR="00C66762" w:rsidRPr="0058699C" w:rsidRDefault="00C66762" w:rsidP="00C66762">
      <w:pPr>
        <w:pStyle w:val="Spistreci3"/>
        <w:numPr>
          <w:ilvl w:val="0"/>
          <w:numId w:val="0"/>
        </w:numPr>
        <w:ind w:left="567"/>
        <w:rPr>
          <w:color w:val="auto"/>
          <w:sz w:val="22"/>
          <w:szCs w:val="22"/>
        </w:rPr>
      </w:pPr>
    </w:p>
    <w:p w:rsidR="007C39B8" w:rsidRPr="009A5419" w:rsidRDefault="00A27302" w:rsidP="005C43FF">
      <w:pPr>
        <w:pStyle w:val="Spistreci3"/>
        <w:rPr>
          <w:color w:val="FF0000"/>
          <w:sz w:val="22"/>
          <w:szCs w:val="22"/>
        </w:rPr>
        <w:sectPr w:rsidR="007C39B8" w:rsidRPr="009A5419" w:rsidSect="001E243C">
          <w:pgSz w:w="11909" w:h="16838"/>
          <w:pgMar w:top="1418" w:right="1440" w:bottom="2701" w:left="1440" w:header="0" w:footer="3" w:gutter="0"/>
          <w:cols w:space="720"/>
          <w:noEndnote/>
          <w:docGrid w:linePitch="360"/>
        </w:sectPr>
      </w:pPr>
      <w:r w:rsidRPr="009A5419">
        <w:rPr>
          <w:color w:val="FF0000"/>
          <w:sz w:val="22"/>
          <w:szCs w:val="22"/>
        </w:rPr>
        <w:br w:type="page"/>
      </w:r>
      <w:r w:rsidR="00CA561E" w:rsidRPr="009A5419">
        <w:rPr>
          <w:color w:val="FF0000"/>
          <w:sz w:val="22"/>
          <w:szCs w:val="22"/>
        </w:rPr>
        <w:fldChar w:fldCharType="end"/>
      </w:r>
    </w:p>
    <w:p w:rsidR="007C39B8" w:rsidRPr="004E07BA" w:rsidRDefault="00A27302" w:rsidP="005C43FF">
      <w:pPr>
        <w:pStyle w:val="Nagwek31"/>
        <w:keepNext/>
        <w:keepLines/>
        <w:numPr>
          <w:ilvl w:val="0"/>
          <w:numId w:val="2"/>
        </w:numPr>
        <w:shd w:val="clear" w:color="auto" w:fill="auto"/>
        <w:tabs>
          <w:tab w:val="left" w:pos="664"/>
        </w:tabs>
        <w:spacing w:after="77" w:line="276" w:lineRule="auto"/>
        <w:ind w:left="740" w:right="46" w:hanging="360"/>
        <w:jc w:val="both"/>
      </w:pPr>
      <w:bookmarkStart w:id="2" w:name="bookmark2"/>
      <w:r w:rsidRPr="004E07BA">
        <w:rPr>
          <w:rStyle w:val="Nagwek310pt"/>
          <w:b/>
          <w:bCs/>
          <w:sz w:val="24"/>
          <w:szCs w:val="24"/>
        </w:rPr>
        <w:lastRenderedPageBreak/>
        <w:t>Wstęp - cel i podstawy prawne opracowania</w:t>
      </w:r>
      <w:bookmarkEnd w:id="2"/>
    </w:p>
    <w:p w:rsidR="007C39B8" w:rsidRDefault="00A27302" w:rsidP="005C43FF">
      <w:pPr>
        <w:pStyle w:val="Teksttreci0"/>
        <w:shd w:val="clear" w:color="auto" w:fill="auto"/>
        <w:spacing w:after="256"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Celem niniejszeg</w:t>
      </w:r>
      <w:r w:rsidR="0078264B">
        <w:rPr>
          <w:sz w:val="24"/>
          <w:szCs w:val="24"/>
        </w:rPr>
        <w:t>o opracowania jest identyfikacja</w:t>
      </w:r>
      <w:r w:rsidRPr="004E07BA">
        <w:rPr>
          <w:sz w:val="24"/>
          <w:szCs w:val="24"/>
        </w:rPr>
        <w:t xml:space="preserve"> miejsc, w których obszar wodny wykorzystywany jest do pływania, kąpania się, uprawiania sportu lub rekreacji oraz analizy zagrożeń dla osób przebywających na tym obszarze wodnym zarządzanym przez Wójta Gminy </w:t>
      </w:r>
      <w:r w:rsidR="0078264B">
        <w:rPr>
          <w:sz w:val="24"/>
          <w:szCs w:val="24"/>
        </w:rPr>
        <w:t>Lubanie</w:t>
      </w:r>
      <w:r w:rsidRPr="004E07BA">
        <w:rPr>
          <w:sz w:val="24"/>
          <w:szCs w:val="24"/>
        </w:rPr>
        <w:t>, niestanowiącego - w myśl obowiązujących przepisów - wyznaczonego obszaru wodnego, a także ustalenie podstawowych ryzyk zagrożeń oraz ich poziomu na obszarach wodnych, jak również określenie właściwych działań i zachowań służących poprawie bezpieczeństwa dla zdrowia i życia.</w:t>
      </w:r>
    </w:p>
    <w:p w:rsidR="007C39B8" w:rsidRPr="004E07BA" w:rsidRDefault="00A27302" w:rsidP="005C43FF">
      <w:pPr>
        <w:pStyle w:val="Teksttreci0"/>
        <w:shd w:val="clear" w:color="auto" w:fill="auto"/>
        <w:spacing w:after="76" w:line="276" w:lineRule="auto"/>
        <w:ind w:right="46" w:firstLine="0"/>
        <w:rPr>
          <w:sz w:val="24"/>
          <w:szCs w:val="24"/>
        </w:rPr>
      </w:pPr>
      <w:r w:rsidRPr="004E07BA">
        <w:rPr>
          <w:sz w:val="24"/>
          <w:szCs w:val="24"/>
        </w:rPr>
        <w:t>Podstawowe akty prawne regulujące bezpieczeństwo na obszarach wodnych to:</w:t>
      </w:r>
    </w:p>
    <w:p w:rsidR="007C39B8" w:rsidRPr="004E07BA" w:rsidRDefault="00A27302" w:rsidP="005C43FF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Ustawa z dnia 18 sierpnia 2011 r. o bezpieczeństwie osób przebywających na obszarach wodnych (</w:t>
      </w:r>
      <w:proofErr w:type="spellStart"/>
      <w:r w:rsidRPr="004E07BA">
        <w:rPr>
          <w:sz w:val="24"/>
          <w:szCs w:val="24"/>
        </w:rPr>
        <w:t>t,j</w:t>
      </w:r>
      <w:proofErr w:type="spellEnd"/>
      <w:r w:rsidRPr="004E07BA">
        <w:rPr>
          <w:sz w:val="24"/>
          <w:szCs w:val="24"/>
        </w:rPr>
        <w:t xml:space="preserve">. Dz. U. z </w:t>
      </w:r>
      <w:r w:rsidR="006204CC">
        <w:rPr>
          <w:sz w:val="24"/>
          <w:szCs w:val="24"/>
        </w:rPr>
        <w:t>2023</w:t>
      </w:r>
      <w:r w:rsidRPr="004E07BA">
        <w:rPr>
          <w:sz w:val="24"/>
          <w:szCs w:val="24"/>
        </w:rPr>
        <w:t xml:space="preserve"> r. </w:t>
      </w:r>
      <w:r w:rsidR="006204CC">
        <w:rPr>
          <w:sz w:val="24"/>
          <w:szCs w:val="24"/>
        </w:rPr>
        <w:t>poz. 714</w:t>
      </w:r>
      <w:r w:rsidRPr="004E07BA">
        <w:rPr>
          <w:sz w:val="24"/>
          <w:szCs w:val="24"/>
        </w:rPr>
        <w:t>),</w:t>
      </w:r>
    </w:p>
    <w:p w:rsidR="007C39B8" w:rsidRPr="00672180" w:rsidRDefault="00A27302" w:rsidP="005C43FF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rPr>
          <w:strike/>
          <w:color w:val="FF0000"/>
          <w:sz w:val="24"/>
          <w:szCs w:val="24"/>
        </w:rPr>
      </w:pPr>
      <w:r w:rsidRPr="004E07BA">
        <w:rPr>
          <w:sz w:val="24"/>
          <w:szCs w:val="24"/>
        </w:rPr>
        <w:t>Ustawa z dnia 20 lipca 2017 r. Prawo wodne (</w:t>
      </w:r>
      <w:proofErr w:type="spellStart"/>
      <w:r w:rsidR="006204CC" w:rsidRPr="00A81999">
        <w:rPr>
          <w:color w:val="auto"/>
          <w:sz w:val="24"/>
          <w:szCs w:val="24"/>
        </w:rPr>
        <w:t>t.j</w:t>
      </w:r>
      <w:proofErr w:type="spellEnd"/>
      <w:r w:rsidR="006204CC" w:rsidRPr="00A81999">
        <w:rPr>
          <w:color w:val="auto"/>
          <w:sz w:val="24"/>
          <w:szCs w:val="24"/>
        </w:rPr>
        <w:t>.</w:t>
      </w:r>
      <w:r w:rsidR="00A81999" w:rsidRPr="00A81999">
        <w:rPr>
          <w:color w:val="auto"/>
          <w:sz w:val="24"/>
          <w:szCs w:val="24"/>
        </w:rPr>
        <w:t xml:space="preserve"> </w:t>
      </w:r>
      <w:r w:rsidR="00672180" w:rsidRPr="00A81999">
        <w:rPr>
          <w:color w:val="auto"/>
          <w:sz w:val="24"/>
          <w:szCs w:val="24"/>
        </w:rPr>
        <w:t>Dz.</w:t>
      </w:r>
      <w:r w:rsidR="00A81999" w:rsidRPr="00A81999">
        <w:rPr>
          <w:color w:val="auto"/>
          <w:sz w:val="24"/>
          <w:szCs w:val="24"/>
        </w:rPr>
        <w:t xml:space="preserve"> </w:t>
      </w:r>
      <w:r w:rsidR="00672180" w:rsidRPr="00A81999">
        <w:rPr>
          <w:color w:val="auto"/>
          <w:sz w:val="24"/>
          <w:szCs w:val="24"/>
        </w:rPr>
        <w:t xml:space="preserve">U. </w:t>
      </w:r>
      <w:r w:rsidR="00A81999" w:rsidRPr="00A81999">
        <w:rPr>
          <w:color w:val="auto"/>
          <w:sz w:val="24"/>
          <w:szCs w:val="24"/>
        </w:rPr>
        <w:t xml:space="preserve">z </w:t>
      </w:r>
      <w:r w:rsidR="00672180" w:rsidRPr="00A81999">
        <w:rPr>
          <w:color w:val="auto"/>
          <w:sz w:val="24"/>
          <w:szCs w:val="24"/>
        </w:rPr>
        <w:t>2025</w:t>
      </w:r>
      <w:r w:rsidR="00A81999">
        <w:rPr>
          <w:color w:val="auto"/>
          <w:sz w:val="24"/>
          <w:szCs w:val="24"/>
        </w:rPr>
        <w:t xml:space="preserve"> r.</w:t>
      </w:r>
      <w:r w:rsidR="00672180" w:rsidRPr="00A81999">
        <w:rPr>
          <w:color w:val="auto"/>
          <w:sz w:val="24"/>
          <w:szCs w:val="24"/>
        </w:rPr>
        <w:t xml:space="preserve"> poz. 960).</w:t>
      </w:r>
    </w:p>
    <w:p w:rsidR="007C39B8" w:rsidRPr="00672180" w:rsidRDefault="00A27302" w:rsidP="005C43FF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rPr>
          <w:strike/>
          <w:color w:val="FF0000"/>
          <w:sz w:val="24"/>
          <w:szCs w:val="24"/>
        </w:rPr>
      </w:pPr>
      <w:r w:rsidRPr="004E07BA">
        <w:rPr>
          <w:sz w:val="24"/>
          <w:szCs w:val="24"/>
        </w:rPr>
        <w:t xml:space="preserve">Ustawa z dnia 6 kwietnia 1990 </w:t>
      </w:r>
      <w:r w:rsidR="006204CC">
        <w:rPr>
          <w:sz w:val="24"/>
          <w:szCs w:val="24"/>
        </w:rPr>
        <w:t>r. o Policji (</w:t>
      </w:r>
      <w:r w:rsidR="00672180" w:rsidRPr="00A81999">
        <w:rPr>
          <w:color w:val="auto"/>
          <w:sz w:val="24"/>
          <w:szCs w:val="24"/>
        </w:rPr>
        <w:t>Dz.</w:t>
      </w:r>
      <w:r w:rsidR="00A81999" w:rsidRPr="00A81999">
        <w:rPr>
          <w:color w:val="auto"/>
          <w:sz w:val="24"/>
          <w:szCs w:val="24"/>
        </w:rPr>
        <w:t xml:space="preserve"> </w:t>
      </w:r>
      <w:r w:rsidR="00672180" w:rsidRPr="00A81999">
        <w:rPr>
          <w:color w:val="auto"/>
          <w:sz w:val="24"/>
          <w:szCs w:val="24"/>
        </w:rPr>
        <w:t xml:space="preserve">U. 2025 </w:t>
      </w:r>
      <w:r w:rsidR="00A81999">
        <w:rPr>
          <w:color w:val="auto"/>
          <w:sz w:val="24"/>
          <w:szCs w:val="24"/>
        </w:rPr>
        <w:t xml:space="preserve">r., </w:t>
      </w:r>
      <w:r w:rsidR="00672180" w:rsidRPr="00A81999">
        <w:rPr>
          <w:color w:val="auto"/>
          <w:sz w:val="24"/>
          <w:szCs w:val="24"/>
        </w:rPr>
        <w:t>poz. 636.</w:t>
      </w:r>
    </w:p>
    <w:p w:rsidR="007C39B8" w:rsidRDefault="00A27302" w:rsidP="005C43FF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Ustawa z dnia 24 sierpnia 1991 r. o Państwowej Str</w:t>
      </w:r>
      <w:r w:rsidR="0088232C">
        <w:rPr>
          <w:sz w:val="24"/>
          <w:szCs w:val="24"/>
        </w:rPr>
        <w:t>aży Pożarnej (</w:t>
      </w:r>
      <w:proofErr w:type="spellStart"/>
      <w:r w:rsidR="0088232C">
        <w:rPr>
          <w:sz w:val="24"/>
          <w:szCs w:val="24"/>
        </w:rPr>
        <w:t>t.j</w:t>
      </w:r>
      <w:proofErr w:type="spellEnd"/>
      <w:r w:rsidR="00506BC0">
        <w:rPr>
          <w:sz w:val="24"/>
          <w:szCs w:val="24"/>
        </w:rPr>
        <w:t>. Dz. U. z 2025</w:t>
      </w:r>
      <w:r w:rsidR="00A81999">
        <w:rPr>
          <w:sz w:val="24"/>
          <w:szCs w:val="24"/>
        </w:rPr>
        <w:t xml:space="preserve"> r.</w:t>
      </w:r>
      <w:r w:rsidR="0088232C">
        <w:rPr>
          <w:sz w:val="24"/>
          <w:szCs w:val="24"/>
        </w:rPr>
        <w:t xml:space="preserve"> poz. </w:t>
      </w:r>
      <w:r w:rsidR="00506BC0">
        <w:rPr>
          <w:sz w:val="24"/>
          <w:szCs w:val="24"/>
        </w:rPr>
        <w:t>1312)</w:t>
      </w:r>
    </w:p>
    <w:p w:rsidR="007B742C" w:rsidRPr="004E07BA" w:rsidRDefault="00D6023A" w:rsidP="005C43FF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rPr>
          <w:sz w:val="24"/>
          <w:szCs w:val="24"/>
        </w:rPr>
      </w:pPr>
      <w:r>
        <w:rPr>
          <w:sz w:val="24"/>
          <w:szCs w:val="24"/>
        </w:rPr>
        <w:t>U</w:t>
      </w:r>
      <w:r w:rsidR="007B742C">
        <w:rPr>
          <w:sz w:val="24"/>
          <w:szCs w:val="24"/>
        </w:rPr>
        <w:t>stawa z dnia 24 sierpnia 1991 r. o ochronie przeciwpożarowej</w:t>
      </w:r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2025 r. poz. 188)</w:t>
      </w:r>
    </w:p>
    <w:p w:rsidR="007C39B8" w:rsidRPr="004E07BA" w:rsidRDefault="00A27302" w:rsidP="005C43FF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Ustawa z dnia 8 września 2006 r. o Państwowym Ratownictwie Medycznym (</w:t>
      </w:r>
      <w:proofErr w:type="spellStart"/>
      <w:r w:rsidR="00D6023A">
        <w:rPr>
          <w:sz w:val="24"/>
          <w:szCs w:val="24"/>
        </w:rPr>
        <w:t>t.j</w:t>
      </w:r>
      <w:proofErr w:type="spellEnd"/>
      <w:r w:rsidR="00D6023A">
        <w:rPr>
          <w:sz w:val="24"/>
          <w:szCs w:val="24"/>
        </w:rPr>
        <w:t xml:space="preserve">. </w:t>
      </w:r>
      <w:proofErr w:type="spellStart"/>
      <w:r w:rsidR="00D6023A">
        <w:rPr>
          <w:sz w:val="24"/>
          <w:szCs w:val="24"/>
        </w:rPr>
        <w:t>Dz</w:t>
      </w:r>
      <w:proofErr w:type="spellEnd"/>
      <w:r w:rsidR="00D6023A">
        <w:rPr>
          <w:sz w:val="24"/>
          <w:szCs w:val="24"/>
        </w:rPr>
        <w:t xml:space="preserve">, U. z 2025 r. poz. </w:t>
      </w:r>
      <w:r w:rsidR="00D6023A" w:rsidRPr="00A81999">
        <w:rPr>
          <w:color w:val="auto"/>
          <w:sz w:val="24"/>
          <w:szCs w:val="24"/>
        </w:rPr>
        <w:t>91</w:t>
      </w:r>
      <w:r w:rsidR="00672180" w:rsidRPr="00A81999">
        <w:rPr>
          <w:color w:val="auto"/>
          <w:sz w:val="24"/>
          <w:szCs w:val="24"/>
        </w:rPr>
        <w:t>ze zm.</w:t>
      </w:r>
      <w:r w:rsidR="00672180">
        <w:rPr>
          <w:color w:val="FF0000"/>
          <w:sz w:val="24"/>
          <w:szCs w:val="24"/>
        </w:rPr>
        <w:t xml:space="preserve"> </w:t>
      </w:r>
      <w:r w:rsidRPr="004E07BA">
        <w:rPr>
          <w:sz w:val="24"/>
          <w:szCs w:val="24"/>
        </w:rPr>
        <w:t>),</w:t>
      </w:r>
    </w:p>
    <w:p w:rsidR="007C39B8" w:rsidRPr="00D6023A" w:rsidRDefault="00D6023A" w:rsidP="00D6023A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jc w:val="left"/>
        <w:rPr>
          <w:color w:val="FF0000"/>
          <w:sz w:val="24"/>
          <w:szCs w:val="24"/>
        </w:rPr>
      </w:pPr>
      <w:r w:rsidRPr="00661EBF">
        <w:rPr>
          <w:color w:val="auto"/>
          <w:sz w:val="24"/>
          <w:szCs w:val="24"/>
        </w:rPr>
        <w:t>R</w:t>
      </w:r>
      <w:r w:rsidRPr="00D6023A">
        <w:rPr>
          <w:color w:val="auto"/>
          <w:sz w:val="24"/>
          <w:szCs w:val="24"/>
        </w:rPr>
        <w:t>ozporządzenie</w:t>
      </w:r>
      <w:r w:rsidR="00A27302" w:rsidRPr="00D6023A">
        <w:rPr>
          <w:sz w:val="24"/>
          <w:szCs w:val="24"/>
        </w:rPr>
        <w:t>Ministra Spraw Wewnętrznych z dnia 6 marca 2012 r. w sprawie sposobu oznakowania i zabezpieczania obszarów wodnych oraz wzorów znaków zakazu, nakazu oraz z</w:t>
      </w:r>
      <w:r w:rsidR="00A81999">
        <w:rPr>
          <w:sz w:val="24"/>
          <w:szCs w:val="24"/>
        </w:rPr>
        <w:t>naków informacyjnych i flag (Dz.</w:t>
      </w:r>
      <w:r w:rsidR="00A27302" w:rsidRPr="00D6023A">
        <w:rPr>
          <w:sz w:val="24"/>
          <w:szCs w:val="24"/>
        </w:rPr>
        <w:t xml:space="preserve"> U. z 2022 r., poz. 1979),</w:t>
      </w:r>
    </w:p>
    <w:p w:rsidR="00D6023A" w:rsidRPr="008C1531" w:rsidRDefault="00A27302" w:rsidP="008C1531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rPr>
          <w:b/>
          <w:bCs/>
          <w:color w:val="auto"/>
          <w:sz w:val="24"/>
          <w:szCs w:val="24"/>
        </w:rPr>
      </w:pPr>
      <w:r w:rsidRPr="00661EBF">
        <w:rPr>
          <w:color w:val="auto"/>
          <w:sz w:val="24"/>
          <w:szCs w:val="24"/>
        </w:rPr>
        <w:t xml:space="preserve">Rozporządzenie Ministra Spraw Wewnętrznych i Administracji z dnia </w:t>
      </w:r>
      <w:r w:rsidR="00D6023A" w:rsidRPr="00661EBF">
        <w:rPr>
          <w:color w:val="auto"/>
          <w:sz w:val="24"/>
          <w:szCs w:val="24"/>
        </w:rPr>
        <w:t xml:space="preserve">17 lipca 1998 r. w sprawie terenu działania jednostek ochrony przeciwpożarowej, okoliczności i warunków udziału tych </w:t>
      </w:r>
      <w:r w:rsidR="00D6023A" w:rsidRPr="00A81999">
        <w:rPr>
          <w:color w:val="auto"/>
          <w:sz w:val="24"/>
          <w:szCs w:val="24"/>
        </w:rPr>
        <w:t>jednostek w działaniach ratowniczych poza terenem własnego działania oraz zakresu, szczegółowych warunków i trybu zwrotu poniesionych przez nie kosztów (Dz. U.</w:t>
      </w:r>
      <w:r w:rsidR="00661EBF" w:rsidRPr="00A81999">
        <w:rPr>
          <w:color w:val="auto"/>
          <w:sz w:val="24"/>
          <w:szCs w:val="24"/>
        </w:rPr>
        <w:t xml:space="preserve"> z</w:t>
      </w:r>
      <w:r w:rsidR="00A81999" w:rsidRPr="00A81999">
        <w:rPr>
          <w:color w:val="auto"/>
          <w:sz w:val="24"/>
          <w:szCs w:val="24"/>
        </w:rPr>
        <w:t xml:space="preserve"> </w:t>
      </w:r>
      <w:r w:rsidR="008C1531" w:rsidRPr="00A81999">
        <w:rPr>
          <w:bCs/>
          <w:color w:val="auto"/>
          <w:sz w:val="24"/>
          <w:szCs w:val="24"/>
        </w:rPr>
        <w:t>2000</w:t>
      </w:r>
      <w:r w:rsidR="00A81999" w:rsidRPr="00A81999">
        <w:rPr>
          <w:bCs/>
          <w:color w:val="auto"/>
          <w:sz w:val="24"/>
          <w:szCs w:val="24"/>
        </w:rPr>
        <w:t xml:space="preserve"> r.,</w:t>
      </w:r>
      <w:r w:rsidR="008C1531" w:rsidRPr="00A81999">
        <w:rPr>
          <w:bCs/>
          <w:color w:val="auto"/>
          <w:sz w:val="24"/>
          <w:szCs w:val="24"/>
        </w:rPr>
        <w:t xml:space="preserve"> nr 56 poz. 673</w:t>
      </w:r>
      <w:r w:rsidR="00D6023A" w:rsidRPr="00A81999">
        <w:rPr>
          <w:color w:val="auto"/>
          <w:sz w:val="24"/>
          <w:szCs w:val="24"/>
        </w:rPr>
        <w:t>.)</w:t>
      </w:r>
    </w:p>
    <w:p w:rsidR="007C39B8" w:rsidRPr="00D6023A" w:rsidRDefault="00D6023A" w:rsidP="00D6023A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1100" w:right="46" w:hanging="360"/>
        <w:rPr>
          <w:sz w:val="24"/>
          <w:szCs w:val="24"/>
        </w:rPr>
      </w:pPr>
      <w:r>
        <w:rPr>
          <w:sz w:val="24"/>
          <w:szCs w:val="24"/>
        </w:rPr>
        <w:t xml:space="preserve">Rozporządzenie Ministra Spraw Wewnętrznych i Administracji z dnia </w:t>
      </w:r>
      <w:r w:rsidR="00A27302" w:rsidRPr="00D6023A">
        <w:rPr>
          <w:sz w:val="24"/>
          <w:szCs w:val="24"/>
        </w:rPr>
        <w:t>31 lipca 2001 r. w sprawie szczegółowych zasad kierowania i współdziałania jednostek ochrony przeciwpożarowej biorących udział w działaniu ratowniczym (</w:t>
      </w:r>
      <w:proofErr w:type="spellStart"/>
      <w:r w:rsidR="00A27302" w:rsidRPr="00D6023A">
        <w:rPr>
          <w:sz w:val="24"/>
          <w:szCs w:val="24"/>
        </w:rPr>
        <w:t>t.j</w:t>
      </w:r>
      <w:proofErr w:type="spellEnd"/>
      <w:r w:rsidR="00A27302" w:rsidRPr="00D6023A">
        <w:rPr>
          <w:sz w:val="24"/>
          <w:szCs w:val="24"/>
        </w:rPr>
        <w:t xml:space="preserve">. </w:t>
      </w:r>
      <w:proofErr w:type="spellStart"/>
      <w:r w:rsidR="00A27302" w:rsidRPr="00D6023A">
        <w:rPr>
          <w:sz w:val="24"/>
          <w:szCs w:val="24"/>
        </w:rPr>
        <w:t>Dz</w:t>
      </w:r>
      <w:proofErr w:type="spellEnd"/>
      <w:r w:rsidR="00A27302" w:rsidRPr="00D6023A">
        <w:rPr>
          <w:sz w:val="24"/>
          <w:szCs w:val="24"/>
        </w:rPr>
        <w:t>, U. z 2013 r. poz. 709),</w:t>
      </w:r>
    </w:p>
    <w:p w:rsidR="00D6023A" w:rsidRPr="00882FBB" w:rsidRDefault="00A27302" w:rsidP="00882FBB">
      <w:pPr>
        <w:pStyle w:val="Teksttreci0"/>
        <w:numPr>
          <w:ilvl w:val="0"/>
          <w:numId w:val="3"/>
        </w:numPr>
        <w:shd w:val="clear" w:color="auto" w:fill="auto"/>
        <w:spacing w:after="180" w:line="276" w:lineRule="auto"/>
        <w:ind w:left="1100" w:right="46" w:hanging="360"/>
      </w:pPr>
      <w:r w:rsidRPr="004E07BA">
        <w:rPr>
          <w:sz w:val="24"/>
          <w:szCs w:val="24"/>
        </w:rPr>
        <w:t xml:space="preserve">Rozporządzenie Ministra Spraw Wewnętrznych i Administracji z dnia 29 grudnia 2015 r. w sprawie </w:t>
      </w:r>
      <w:r w:rsidRPr="00A81999">
        <w:rPr>
          <w:color w:val="auto"/>
          <w:sz w:val="24"/>
          <w:szCs w:val="24"/>
        </w:rPr>
        <w:t xml:space="preserve">centralnego punktu systemu powiadamiania ratunkowego oraz </w:t>
      </w:r>
      <w:bookmarkStart w:id="3" w:name="bookmark3"/>
      <w:r w:rsidR="00D6023A" w:rsidRPr="00A81999">
        <w:rPr>
          <w:color w:val="auto"/>
          <w:sz w:val="24"/>
          <w:szCs w:val="24"/>
        </w:rPr>
        <w:t xml:space="preserve">punktów centralnych służb (Dz. U. </w:t>
      </w:r>
      <w:r w:rsidR="008C1531" w:rsidRPr="00A81999">
        <w:rPr>
          <w:color w:val="auto"/>
          <w:sz w:val="24"/>
          <w:szCs w:val="24"/>
        </w:rPr>
        <w:t>z 2015</w:t>
      </w:r>
      <w:r w:rsidR="00A81999" w:rsidRPr="00A81999">
        <w:rPr>
          <w:color w:val="auto"/>
          <w:sz w:val="24"/>
          <w:szCs w:val="24"/>
        </w:rPr>
        <w:t xml:space="preserve"> r.</w:t>
      </w:r>
      <w:r w:rsidR="008C1531" w:rsidRPr="00A81999">
        <w:rPr>
          <w:color w:val="auto"/>
          <w:sz w:val="24"/>
          <w:szCs w:val="24"/>
        </w:rPr>
        <w:t xml:space="preserve"> </w:t>
      </w:r>
      <w:r w:rsidR="00D6023A" w:rsidRPr="00A81999">
        <w:rPr>
          <w:color w:val="auto"/>
          <w:sz w:val="24"/>
          <w:szCs w:val="24"/>
        </w:rPr>
        <w:t>poz. 2356)</w:t>
      </w:r>
    </w:p>
    <w:p w:rsidR="00882FBB" w:rsidRPr="004E07BA" w:rsidRDefault="00882FBB" w:rsidP="00882FBB">
      <w:pPr>
        <w:pStyle w:val="Teksttreci0"/>
        <w:shd w:val="clear" w:color="auto" w:fill="auto"/>
        <w:spacing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W myśl przepisów ustawy o ustawy z dnia 18 sierpnia 2011 r. o bezpieczeństwie osób przebywających na obszarach wodnych (</w:t>
      </w:r>
      <w:proofErr w:type="spellStart"/>
      <w:r w:rsidRPr="006204CC">
        <w:rPr>
          <w:sz w:val="24"/>
          <w:szCs w:val="24"/>
        </w:rPr>
        <w:t>t,j</w:t>
      </w:r>
      <w:proofErr w:type="spellEnd"/>
      <w:r w:rsidRPr="006204CC">
        <w:rPr>
          <w:sz w:val="24"/>
          <w:szCs w:val="24"/>
        </w:rPr>
        <w:t>. Dz. U. z 2023 r. poz. 714</w:t>
      </w:r>
      <w:r w:rsidRPr="004E07BA">
        <w:rPr>
          <w:sz w:val="24"/>
          <w:szCs w:val="24"/>
        </w:rPr>
        <w:t>) zapewnienie bezpieczeństwa na obszarach wodnych polega w szczególności na:</w:t>
      </w:r>
    </w:p>
    <w:p w:rsidR="00882FBB" w:rsidRPr="004E07BA" w:rsidRDefault="00882FBB" w:rsidP="00882FBB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74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dokonaniu, we współpracy z policją i działającymi na danym terenie podmiotami, o których mowa w art. 12 ust. 1, analizy zagrożeń, w tym identyfikacji miejsc, w których występuje zagrożenie dla bezpieczeństwa osób wykorzystujących obszar wodny do pływania, kąpania się, uprawiania sportu lub rekreacji;</w:t>
      </w:r>
    </w:p>
    <w:p w:rsidR="00882FBB" w:rsidRPr="004E07BA" w:rsidRDefault="00882FBB" w:rsidP="00882FBB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74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oznakowaniu i zabezpieczeniu terenów, obiektów i urządzeń przeznaczonych do pływania, kąpania się, uprawiania sportu lub rekreacji na obszarach wodnych;</w:t>
      </w:r>
    </w:p>
    <w:p w:rsidR="00882FBB" w:rsidRPr="004E07BA" w:rsidRDefault="00882FBB" w:rsidP="00882FBB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74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 xml:space="preserve">prowadzeniu działań profilaktycznych i edukacyjnych dotyczących bezpieczeństwa na </w:t>
      </w:r>
      <w:r w:rsidRPr="004E07BA">
        <w:rPr>
          <w:sz w:val="24"/>
          <w:szCs w:val="24"/>
        </w:rPr>
        <w:lastRenderedPageBreak/>
        <w:t>obszarach wodnych, polegających w szczególności na:</w:t>
      </w:r>
    </w:p>
    <w:p w:rsidR="00882FBB" w:rsidRPr="004E07BA" w:rsidRDefault="00882FBB" w:rsidP="00882FBB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1134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oznakowaniu miejsc niebezpiecznych,</w:t>
      </w:r>
    </w:p>
    <w:p w:rsidR="00882FBB" w:rsidRPr="004E07BA" w:rsidRDefault="00882FBB" w:rsidP="00882FBB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1134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objęciu nadzorem, we współpracy z policją i podmiotami, o których mowa w art. 12 ust, 1, miejsc niebezpiecznych, w tym miejsc zwyczajowo wykorzystywanych do kąpieli,</w:t>
      </w:r>
    </w:p>
    <w:p w:rsidR="00882FBB" w:rsidRPr="004E07BA" w:rsidRDefault="00882FBB" w:rsidP="00882FBB">
      <w:pPr>
        <w:pStyle w:val="Teksttreci0"/>
        <w:numPr>
          <w:ilvl w:val="0"/>
          <w:numId w:val="5"/>
        </w:numPr>
        <w:shd w:val="clear" w:color="auto" w:fill="auto"/>
        <w:tabs>
          <w:tab w:val="left" w:pos="1514"/>
        </w:tabs>
        <w:spacing w:line="276" w:lineRule="auto"/>
        <w:ind w:left="1134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uświadamianiu zagrożeń związanych z wykorzystywaniem obszarów wodnych, w szczególności prowadzeniu akcji edukacyjnych wśród dzieci i młodzieży szkolnej;</w:t>
      </w:r>
    </w:p>
    <w:p w:rsidR="00882FBB" w:rsidRPr="004E07BA" w:rsidRDefault="00882FBB" w:rsidP="00882FBB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760" w:right="46" w:hanging="340"/>
        <w:rPr>
          <w:sz w:val="24"/>
          <w:szCs w:val="24"/>
        </w:rPr>
      </w:pPr>
      <w:r w:rsidRPr="004E07BA">
        <w:rPr>
          <w:sz w:val="24"/>
          <w:szCs w:val="24"/>
        </w:rPr>
        <w:t>informowaniu i ostrzeganiu o warunkach pogodowych oraz innych czynnikach mogących powodować utrudnienia lub zagrożenia dla zdrowia lub życia osób;</w:t>
      </w:r>
    </w:p>
    <w:p w:rsidR="00D6023A" w:rsidRPr="00882FBB" w:rsidRDefault="00882FBB" w:rsidP="00882FBB">
      <w:pPr>
        <w:pStyle w:val="Teksttreci0"/>
        <w:numPr>
          <w:ilvl w:val="0"/>
          <w:numId w:val="4"/>
        </w:numPr>
        <w:shd w:val="clear" w:color="auto" w:fill="auto"/>
        <w:spacing w:after="557" w:line="276" w:lineRule="auto"/>
        <w:ind w:left="760" w:right="46" w:hanging="340"/>
        <w:rPr>
          <w:sz w:val="24"/>
          <w:szCs w:val="24"/>
        </w:rPr>
      </w:pPr>
      <w:r w:rsidRPr="004E07BA">
        <w:rPr>
          <w:sz w:val="24"/>
          <w:szCs w:val="24"/>
        </w:rPr>
        <w:t>zapewnieniu warunków do organizowania pomocy oraz ratowania osób, które uległy wypadkowi lub są narażone na niebezpieczeństwo utraty życia lub zdrowia.</w:t>
      </w:r>
    </w:p>
    <w:p w:rsidR="007C39B8" w:rsidRPr="00882FBB" w:rsidRDefault="00A27302" w:rsidP="00D6023A">
      <w:pPr>
        <w:pStyle w:val="Teksttreci0"/>
        <w:shd w:val="clear" w:color="auto" w:fill="auto"/>
        <w:spacing w:after="180" w:line="276" w:lineRule="auto"/>
        <w:ind w:right="46" w:firstLine="0"/>
        <w:rPr>
          <w:color w:val="FF0000"/>
        </w:rPr>
      </w:pPr>
      <w:r w:rsidRPr="004E07BA">
        <w:rPr>
          <w:rStyle w:val="Nagwek310pt"/>
          <w:sz w:val="24"/>
          <w:szCs w:val="24"/>
        </w:rPr>
        <w:t xml:space="preserve">2. </w:t>
      </w:r>
      <w:r w:rsidRPr="00661EBF">
        <w:rPr>
          <w:rStyle w:val="Nagwek310pt"/>
          <w:color w:val="auto"/>
          <w:sz w:val="24"/>
          <w:szCs w:val="24"/>
        </w:rPr>
        <w:t>Właściwości wód, obowiązki właścicieli i zarządców wód oraz osób korzystających z obszarów wodnych</w:t>
      </w:r>
      <w:bookmarkEnd w:id="3"/>
    </w:p>
    <w:p w:rsidR="007C39B8" w:rsidRPr="004E07BA" w:rsidRDefault="00A27302" w:rsidP="005C43FF">
      <w:pPr>
        <w:pStyle w:val="Teksttreci0"/>
        <w:shd w:val="clear" w:color="auto" w:fill="auto"/>
        <w:spacing w:after="258" w:line="276" w:lineRule="auto"/>
        <w:ind w:left="420" w:right="46"/>
        <w:rPr>
          <w:sz w:val="24"/>
          <w:szCs w:val="24"/>
        </w:rPr>
      </w:pPr>
      <w:r w:rsidRPr="004E07BA">
        <w:rPr>
          <w:sz w:val="24"/>
          <w:szCs w:val="24"/>
        </w:rPr>
        <w:t>Zgodnie z art. 211 ustawy z dnia 20 lipca 2017 r. Prawo wodne</w:t>
      </w:r>
      <w:r w:rsidR="008C1531">
        <w:rPr>
          <w:sz w:val="24"/>
          <w:szCs w:val="24"/>
        </w:rPr>
        <w:t xml:space="preserve"> \</w:t>
      </w:r>
      <w:r w:rsidRPr="004E07BA">
        <w:rPr>
          <w:sz w:val="24"/>
          <w:szCs w:val="24"/>
        </w:rPr>
        <w:t>:</w:t>
      </w:r>
    </w:p>
    <w:p w:rsidR="007C39B8" w:rsidRPr="004E07BA" w:rsidRDefault="00882FBB" w:rsidP="00882FBB">
      <w:pPr>
        <w:pStyle w:val="Teksttreci80"/>
        <w:numPr>
          <w:ilvl w:val="0"/>
          <w:numId w:val="6"/>
        </w:numPr>
        <w:shd w:val="clear" w:color="auto" w:fill="auto"/>
        <w:spacing w:before="0" w:after="196" w:line="276" w:lineRule="auto"/>
        <w:ind w:left="680" w:right="46" w:hanging="260"/>
        <w:jc w:val="both"/>
        <w:rPr>
          <w:sz w:val="24"/>
          <w:szCs w:val="24"/>
        </w:rPr>
      </w:pPr>
      <w:r>
        <w:rPr>
          <w:rStyle w:val="Teksttreci8Bezpogrubienia"/>
          <w:sz w:val="24"/>
          <w:szCs w:val="24"/>
        </w:rPr>
        <w:t>w</w:t>
      </w:r>
      <w:r w:rsidR="00A27302" w:rsidRPr="004E07BA">
        <w:rPr>
          <w:rStyle w:val="Teksttreci8Bezpogrubienia"/>
          <w:sz w:val="24"/>
          <w:szCs w:val="24"/>
        </w:rPr>
        <w:t xml:space="preserve">ody stanowią własność Skarbu Państwa, </w:t>
      </w:r>
      <w:r w:rsidR="00E858FB">
        <w:rPr>
          <w:sz w:val="24"/>
          <w:szCs w:val="24"/>
        </w:rPr>
        <w:t>innych osób prawnych al</w:t>
      </w:r>
      <w:r w:rsidR="00F42D1F">
        <w:rPr>
          <w:sz w:val="24"/>
          <w:szCs w:val="24"/>
        </w:rPr>
        <w:t xml:space="preserve">bo osób </w:t>
      </w:r>
      <w:r w:rsidR="00A27302" w:rsidRPr="004E07BA">
        <w:rPr>
          <w:sz w:val="24"/>
          <w:szCs w:val="24"/>
        </w:rPr>
        <w:t>fizycznych.</w:t>
      </w:r>
    </w:p>
    <w:p w:rsidR="007C39B8" w:rsidRPr="004E07BA" w:rsidRDefault="00882FBB" w:rsidP="00882FBB">
      <w:pPr>
        <w:pStyle w:val="Teksttreci0"/>
        <w:numPr>
          <w:ilvl w:val="0"/>
          <w:numId w:val="6"/>
        </w:numPr>
        <w:shd w:val="clear" w:color="auto" w:fill="auto"/>
        <w:spacing w:after="174" w:line="276" w:lineRule="auto"/>
        <w:ind w:left="680" w:right="46" w:hanging="260"/>
        <w:rPr>
          <w:sz w:val="24"/>
          <w:szCs w:val="24"/>
        </w:rPr>
      </w:pPr>
      <w:r>
        <w:rPr>
          <w:sz w:val="24"/>
          <w:szCs w:val="24"/>
        </w:rPr>
        <w:t>w</w:t>
      </w:r>
      <w:r w:rsidR="00A27302" w:rsidRPr="004E07BA">
        <w:rPr>
          <w:sz w:val="24"/>
          <w:szCs w:val="24"/>
        </w:rPr>
        <w:t>ody morza terytorialnego, morskie wody wewnętrzne, śródlądowe wody płynące oraz wody podziemne stanowią własność Skarbu Państwa.</w:t>
      </w:r>
    </w:p>
    <w:p w:rsidR="007C39B8" w:rsidRPr="004E07BA" w:rsidRDefault="00882FBB" w:rsidP="00882FBB">
      <w:pPr>
        <w:pStyle w:val="Teksttreci0"/>
        <w:numPr>
          <w:ilvl w:val="0"/>
          <w:numId w:val="6"/>
        </w:numPr>
        <w:shd w:val="clear" w:color="auto" w:fill="auto"/>
        <w:spacing w:after="186" w:line="276" w:lineRule="auto"/>
        <w:ind w:left="680" w:right="46" w:hanging="260"/>
        <w:rPr>
          <w:sz w:val="24"/>
          <w:szCs w:val="24"/>
        </w:rPr>
      </w:pPr>
      <w:r>
        <w:rPr>
          <w:sz w:val="24"/>
          <w:szCs w:val="24"/>
        </w:rPr>
        <w:t>w</w:t>
      </w:r>
      <w:r w:rsidR="00A27302" w:rsidRPr="004E07BA">
        <w:rPr>
          <w:sz w:val="24"/>
          <w:szCs w:val="24"/>
        </w:rPr>
        <w:t>ody stanowiące własność Skarbu Państwa lub jednostek samorządu terytorialnego są wodami publicznymi.</w:t>
      </w:r>
    </w:p>
    <w:p w:rsidR="007C39B8" w:rsidRPr="004E07BA" w:rsidRDefault="00A27302" w:rsidP="005C43FF">
      <w:pPr>
        <w:pStyle w:val="Teksttreci0"/>
        <w:shd w:val="clear" w:color="auto" w:fill="auto"/>
        <w:spacing w:after="250"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Zgodnie z art. 214</w:t>
      </w:r>
      <w:r w:rsidR="00A81999" w:rsidRPr="00A81999">
        <w:rPr>
          <w:color w:val="auto"/>
          <w:sz w:val="24"/>
          <w:szCs w:val="24"/>
        </w:rPr>
        <w:t xml:space="preserve"> </w:t>
      </w:r>
      <w:r w:rsidR="008C1531" w:rsidRPr="00A81999">
        <w:rPr>
          <w:color w:val="auto"/>
          <w:sz w:val="24"/>
          <w:szCs w:val="24"/>
        </w:rPr>
        <w:t>przywołanej</w:t>
      </w:r>
      <w:r w:rsidR="00A81999">
        <w:rPr>
          <w:color w:val="FF0000"/>
          <w:sz w:val="24"/>
          <w:szCs w:val="24"/>
        </w:rPr>
        <w:t xml:space="preserve"> </w:t>
      </w:r>
      <w:r w:rsidR="00E858FB">
        <w:rPr>
          <w:sz w:val="24"/>
          <w:szCs w:val="24"/>
        </w:rPr>
        <w:t>powyżej ustawy, ś</w:t>
      </w:r>
      <w:r w:rsidRPr="004E07BA">
        <w:rPr>
          <w:sz w:val="24"/>
          <w:szCs w:val="24"/>
        </w:rPr>
        <w:t xml:space="preserve">ródlądowe wody stojące, woda w rowie oraz woda w stawie, </w:t>
      </w:r>
      <w:r w:rsidR="00E858FB" w:rsidRPr="004E07BA">
        <w:rPr>
          <w:sz w:val="24"/>
          <w:szCs w:val="24"/>
        </w:rPr>
        <w:t>który</w:t>
      </w:r>
      <w:r w:rsidRPr="004E07BA">
        <w:rPr>
          <w:sz w:val="24"/>
          <w:szCs w:val="24"/>
        </w:rPr>
        <w:t xml:space="preserve"> nie jest napełniany w ramach usług wodnych, ale wyłącznie wodami opadowymi lub roztopowymi lub wodami gruntowymi, znajdujące się w granicach nieruchomości gruntowej </w:t>
      </w:r>
      <w:r w:rsidR="00882FBB">
        <w:rPr>
          <w:rStyle w:val="TeksttreciPogrubienie"/>
          <w:sz w:val="24"/>
          <w:szCs w:val="24"/>
        </w:rPr>
        <w:t xml:space="preserve">stanowią </w:t>
      </w:r>
      <w:r w:rsidRPr="004E07BA">
        <w:rPr>
          <w:rStyle w:val="TeksttreciPogrubienie"/>
          <w:sz w:val="24"/>
          <w:szCs w:val="24"/>
        </w:rPr>
        <w:t>własność właściciela tej nieruchomości.</w:t>
      </w:r>
    </w:p>
    <w:p w:rsidR="007C39B8" w:rsidRPr="004E07BA" w:rsidRDefault="00A27302" w:rsidP="00882FBB">
      <w:pPr>
        <w:pStyle w:val="Teksttreci0"/>
        <w:shd w:val="clear" w:color="auto" w:fill="auto"/>
        <w:spacing w:after="196" w:line="276" w:lineRule="auto"/>
        <w:ind w:right="46" w:firstLine="0"/>
        <w:jc w:val="left"/>
        <w:rPr>
          <w:sz w:val="24"/>
          <w:szCs w:val="24"/>
        </w:rPr>
      </w:pPr>
      <w:r w:rsidRPr="004E07BA">
        <w:rPr>
          <w:rStyle w:val="Teksttreci1"/>
          <w:sz w:val="24"/>
          <w:szCs w:val="24"/>
        </w:rPr>
        <w:t>Ustawa Prawo wodne definiuje:</w:t>
      </w:r>
    </w:p>
    <w:p w:rsidR="007C39B8" w:rsidRPr="004E07BA" w:rsidRDefault="00A27302" w:rsidP="005C43FF">
      <w:pPr>
        <w:pStyle w:val="Teksttreci0"/>
        <w:numPr>
          <w:ilvl w:val="0"/>
          <w:numId w:val="7"/>
        </w:numPr>
        <w:shd w:val="clear" w:color="auto" w:fill="auto"/>
        <w:tabs>
          <w:tab w:val="left" w:pos="364"/>
        </w:tabs>
        <w:spacing w:after="180" w:line="276" w:lineRule="auto"/>
        <w:ind w:left="420" w:right="46"/>
        <w:rPr>
          <w:sz w:val="24"/>
          <w:szCs w:val="24"/>
        </w:rPr>
      </w:pPr>
      <w:r w:rsidRPr="004E07BA">
        <w:rPr>
          <w:rStyle w:val="TeksttreciPogrubienie0"/>
          <w:sz w:val="24"/>
          <w:szCs w:val="24"/>
        </w:rPr>
        <w:t xml:space="preserve">Kąpielisko </w:t>
      </w:r>
      <w:r w:rsidRPr="004E07BA">
        <w:rPr>
          <w:sz w:val="24"/>
          <w:szCs w:val="24"/>
        </w:rPr>
        <w:t>- rozumie się przez to wyznaczony przez radę gminy wydzielony i oznakowany fragment wód powierzchniowych, wykorzystywany przez dużą liczbę osób kąpiących się, pod warunkiem, że w stosunku do tego kąpieliska nie wydano stałego zakazu kąpieli; kąpieliskiem nie jest: pływalnia, basen pływacki lub uzdrowiskowy, zamknięty zbiornik wodny podlegający oczyszczaniu lub wykorzystywaniu w celach terapeutycznych, sztuczny, zamknięty zbiornik wodny, oddzielony od wód powierzchniowych i wód podziemnych,</w:t>
      </w:r>
    </w:p>
    <w:p w:rsidR="007C39B8" w:rsidRPr="004E07BA" w:rsidRDefault="00A27302" w:rsidP="005C43FF">
      <w:pPr>
        <w:pStyle w:val="Teksttreci0"/>
        <w:numPr>
          <w:ilvl w:val="0"/>
          <w:numId w:val="7"/>
        </w:numPr>
        <w:shd w:val="clear" w:color="auto" w:fill="auto"/>
        <w:tabs>
          <w:tab w:val="left" w:pos="364"/>
        </w:tabs>
        <w:spacing w:after="370" w:line="276" w:lineRule="auto"/>
        <w:ind w:left="420" w:right="46"/>
        <w:rPr>
          <w:sz w:val="24"/>
          <w:szCs w:val="24"/>
        </w:rPr>
      </w:pPr>
      <w:r w:rsidRPr="004E07BA">
        <w:rPr>
          <w:rStyle w:val="TeksttreciPogrubienie0"/>
          <w:sz w:val="24"/>
          <w:szCs w:val="24"/>
        </w:rPr>
        <w:t xml:space="preserve">Miejsce okazjonalnie wykorzystywane do kąpieli </w:t>
      </w:r>
      <w:r w:rsidRPr="004E07BA">
        <w:rPr>
          <w:sz w:val="24"/>
          <w:szCs w:val="24"/>
        </w:rPr>
        <w:t>- rozumie się przez to wykorzystywany do kąpieli wydzielony i oznakowany fragment wód powierzchniowych niebędący kąpieliskiem.</w:t>
      </w:r>
    </w:p>
    <w:p w:rsidR="007C39B8" w:rsidRPr="004E07BA" w:rsidRDefault="00A27302" w:rsidP="005C43FF">
      <w:pPr>
        <w:pStyle w:val="Teksttreci0"/>
        <w:shd w:val="clear" w:color="auto" w:fill="auto"/>
        <w:spacing w:after="196" w:line="276" w:lineRule="auto"/>
        <w:ind w:left="680" w:right="46" w:hanging="260"/>
        <w:jc w:val="left"/>
        <w:rPr>
          <w:sz w:val="24"/>
          <w:szCs w:val="24"/>
        </w:rPr>
      </w:pPr>
      <w:r w:rsidRPr="004E07BA">
        <w:rPr>
          <w:rStyle w:val="Teksttreci1"/>
          <w:sz w:val="24"/>
          <w:szCs w:val="24"/>
        </w:rPr>
        <w:t>Ustawa o bezpieczeństwie osób przebywających na obszarach wodnych definiuje:</w:t>
      </w:r>
    </w:p>
    <w:p w:rsidR="007C39B8" w:rsidRPr="004E07BA" w:rsidRDefault="00A27302" w:rsidP="005C43FF">
      <w:pPr>
        <w:pStyle w:val="Teksttreci0"/>
        <w:numPr>
          <w:ilvl w:val="0"/>
          <w:numId w:val="8"/>
        </w:numPr>
        <w:shd w:val="clear" w:color="auto" w:fill="auto"/>
        <w:tabs>
          <w:tab w:val="left" w:pos="364"/>
        </w:tabs>
        <w:spacing w:after="180" w:line="276" w:lineRule="auto"/>
        <w:ind w:left="420" w:right="46"/>
        <w:rPr>
          <w:sz w:val="24"/>
          <w:szCs w:val="24"/>
        </w:rPr>
      </w:pPr>
      <w:r w:rsidRPr="004E07BA">
        <w:rPr>
          <w:rStyle w:val="TeksttreciPogrubienie0"/>
          <w:sz w:val="24"/>
          <w:szCs w:val="24"/>
        </w:rPr>
        <w:t xml:space="preserve">Obszar wodny </w:t>
      </w:r>
      <w:r w:rsidRPr="004E07BA">
        <w:rPr>
          <w:sz w:val="24"/>
          <w:szCs w:val="24"/>
        </w:rPr>
        <w:t xml:space="preserve">- rozumie się przez to wody śródlądowe w rozumieniu art. 19 ustawy z dnia </w:t>
      </w:r>
      <w:r w:rsidRPr="004E07BA">
        <w:rPr>
          <w:sz w:val="24"/>
          <w:szCs w:val="24"/>
        </w:rPr>
        <w:lastRenderedPageBreak/>
        <w:t>20 lipca 2017 r. - Prawo wodne oraz wody przybrzeżne w rozumieniu art. 26 tej ustawy, w pasie nieprzekraczającym jednej mili morskiej od linii brzegu, a także kąpielisko, miejsce okazjonalnie wykorzystywane do kąpieli, pływalnię oraz inne obiekty dysponujące nieckami basenowymi o łą</w:t>
      </w:r>
      <w:r w:rsidR="00B13F60">
        <w:rPr>
          <w:sz w:val="24"/>
          <w:szCs w:val="24"/>
        </w:rPr>
        <w:t>cznej powierzchni powyżej 100 m</w:t>
      </w:r>
      <w:r w:rsidR="00B13F60">
        <w:rPr>
          <w:sz w:val="24"/>
          <w:szCs w:val="24"/>
          <w:vertAlign w:val="superscript"/>
        </w:rPr>
        <w:t>2</w:t>
      </w:r>
      <w:r w:rsidRPr="004E07BA">
        <w:rPr>
          <w:sz w:val="24"/>
          <w:szCs w:val="24"/>
        </w:rPr>
        <w:t xml:space="preserve"> i głębokości powyżej 0,4 m w najgłębszym miejscu lub głębokości powyżej 1,2 m;</w:t>
      </w:r>
    </w:p>
    <w:p w:rsidR="007C39B8" w:rsidRPr="004E07BA" w:rsidRDefault="00A27302" w:rsidP="005C43FF">
      <w:pPr>
        <w:pStyle w:val="Teksttreci0"/>
        <w:numPr>
          <w:ilvl w:val="0"/>
          <w:numId w:val="8"/>
        </w:numPr>
        <w:shd w:val="clear" w:color="auto" w:fill="auto"/>
        <w:tabs>
          <w:tab w:val="left" w:pos="364"/>
        </w:tabs>
        <w:spacing w:line="276" w:lineRule="auto"/>
        <w:ind w:left="420" w:right="46"/>
        <w:rPr>
          <w:sz w:val="24"/>
          <w:szCs w:val="24"/>
        </w:rPr>
      </w:pPr>
      <w:r w:rsidRPr="004E07BA">
        <w:rPr>
          <w:rStyle w:val="TeksttreciPogrubienie0"/>
          <w:sz w:val="24"/>
          <w:szCs w:val="24"/>
        </w:rPr>
        <w:t xml:space="preserve">Wyznaczony obszar wodny </w:t>
      </w:r>
      <w:r w:rsidRPr="004E07BA">
        <w:rPr>
          <w:sz w:val="24"/>
          <w:szCs w:val="24"/>
        </w:rPr>
        <w:t>- rozumie się przez to kąpielisko, miejsce okazjonalnie wykorzystywane do kąpieli, pływalnię oraz inne obiekty dysponujące nieckami basenowymi o łą</w:t>
      </w:r>
      <w:r w:rsidR="00B13F60">
        <w:rPr>
          <w:sz w:val="24"/>
          <w:szCs w:val="24"/>
        </w:rPr>
        <w:t>cznej powierzchni powyżej 100 m</w:t>
      </w:r>
      <w:r w:rsidR="00B13F60">
        <w:rPr>
          <w:sz w:val="24"/>
          <w:szCs w:val="24"/>
          <w:vertAlign w:val="superscript"/>
        </w:rPr>
        <w:t>2</w:t>
      </w:r>
      <w:r w:rsidRPr="004E07BA">
        <w:rPr>
          <w:sz w:val="24"/>
          <w:szCs w:val="24"/>
        </w:rPr>
        <w:t xml:space="preserve"> i głębokości powyżej 0,4 m w najgłębszym miejscu lub głębokości powyżej 1,2 m.</w:t>
      </w:r>
    </w:p>
    <w:p w:rsidR="00E858FB" w:rsidRDefault="00E858FB" w:rsidP="005C43FF">
      <w:pPr>
        <w:pStyle w:val="Teksttreci0"/>
        <w:shd w:val="clear" w:color="auto" w:fill="auto"/>
        <w:spacing w:after="114" w:line="276" w:lineRule="auto"/>
        <w:ind w:left="20" w:right="46" w:firstLine="0"/>
        <w:rPr>
          <w:sz w:val="24"/>
          <w:szCs w:val="24"/>
        </w:rPr>
      </w:pPr>
    </w:p>
    <w:p w:rsidR="007C39B8" w:rsidRPr="004E07BA" w:rsidRDefault="00A27302" w:rsidP="005C43FF">
      <w:pPr>
        <w:pStyle w:val="Teksttreci0"/>
        <w:shd w:val="clear" w:color="auto" w:fill="auto"/>
        <w:spacing w:after="114"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Obowiązki właściwych podmiotów w zakresie zapewnienia bezpieczeństwa na obszarach wodnych określa ustawa z dnia 18 sierpnia 2011 r. o bezpieczeństwie osób przebywających na obszarach wodnych.</w:t>
      </w:r>
    </w:p>
    <w:p w:rsidR="007C39B8" w:rsidRPr="004E07BA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Zgodnie z art. 4 ust. 2 ww. ustawy za zapewnienie bezpieczeństwa, o którym mowa w art. 4 ust. 1, odpowiada:</w:t>
      </w:r>
    </w:p>
    <w:p w:rsidR="007C39B8" w:rsidRPr="004E07BA" w:rsidRDefault="00A27302" w:rsidP="005C43FF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00" w:right="46" w:firstLine="0"/>
        <w:jc w:val="left"/>
        <w:rPr>
          <w:sz w:val="24"/>
          <w:szCs w:val="24"/>
        </w:rPr>
      </w:pPr>
      <w:r w:rsidRPr="004E07BA">
        <w:rPr>
          <w:sz w:val="24"/>
          <w:szCs w:val="24"/>
        </w:rPr>
        <w:t xml:space="preserve"> na terenie parku narodowego lub krajobrazowego - dyrektor parku,</w:t>
      </w:r>
    </w:p>
    <w:p w:rsidR="007C39B8" w:rsidRPr="00E858FB" w:rsidRDefault="00A27302" w:rsidP="005C43FF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00" w:right="46" w:firstLine="0"/>
        <w:jc w:val="left"/>
        <w:rPr>
          <w:sz w:val="24"/>
          <w:szCs w:val="24"/>
        </w:rPr>
      </w:pPr>
      <w:r w:rsidRPr="004E07BA">
        <w:rPr>
          <w:sz w:val="24"/>
          <w:szCs w:val="24"/>
        </w:rPr>
        <w:t xml:space="preserve"> na terenie, na którym prowadzona jest działalność w zakresie sportu lub rekreacji </w:t>
      </w:r>
      <w:r w:rsidR="00E858FB">
        <w:rPr>
          <w:sz w:val="24"/>
          <w:szCs w:val="24"/>
        </w:rPr>
        <w:t>–</w:t>
      </w:r>
      <w:r w:rsidRPr="004E07BA">
        <w:rPr>
          <w:sz w:val="24"/>
          <w:szCs w:val="24"/>
        </w:rPr>
        <w:t xml:space="preserve"> osoba</w:t>
      </w:r>
      <w:r w:rsidRPr="00E858FB">
        <w:rPr>
          <w:sz w:val="24"/>
          <w:szCs w:val="24"/>
        </w:rPr>
        <w:t>fizyczna, osoba prawna i jednos</w:t>
      </w:r>
      <w:r w:rsidR="00073D43">
        <w:rPr>
          <w:sz w:val="24"/>
          <w:szCs w:val="24"/>
        </w:rPr>
        <w:t>tka organizacyjna nieposiadające</w:t>
      </w:r>
      <w:r w:rsidRPr="00E858FB">
        <w:rPr>
          <w:sz w:val="24"/>
          <w:szCs w:val="24"/>
        </w:rPr>
        <w:t xml:space="preserve"> osobowości prawnej, która prowadzi działalność w tym zakresie,</w:t>
      </w:r>
    </w:p>
    <w:p w:rsidR="007C39B8" w:rsidRPr="00E858FB" w:rsidRDefault="00A27302" w:rsidP="005C43FF">
      <w:pPr>
        <w:pStyle w:val="Teksttreci80"/>
        <w:numPr>
          <w:ilvl w:val="0"/>
          <w:numId w:val="9"/>
        </w:numPr>
        <w:shd w:val="clear" w:color="auto" w:fill="auto"/>
        <w:spacing w:before="0" w:after="86" w:line="276" w:lineRule="auto"/>
        <w:ind w:left="40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 xml:space="preserve">na pozostałym obszarze - właściwy miejscowo wójt (burmistrz, prezydent miasta) </w:t>
      </w:r>
      <w:r w:rsidR="00E858FB">
        <w:rPr>
          <w:sz w:val="24"/>
          <w:szCs w:val="24"/>
        </w:rPr>
        <w:t>–</w:t>
      </w:r>
      <w:r w:rsidRPr="004E07BA">
        <w:rPr>
          <w:sz w:val="24"/>
          <w:szCs w:val="24"/>
        </w:rPr>
        <w:t xml:space="preserve"> zwani</w:t>
      </w:r>
      <w:r w:rsidRPr="00E858FB">
        <w:rPr>
          <w:sz w:val="24"/>
          <w:szCs w:val="24"/>
        </w:rPr>
        <w:t>dalej „zarządzającym obszarem wodnym".</w:t>
      </w:r>
    </w:p>
    <w:p w:rsidR="007C39B8" w:rsidRPr="004E07BA" w:rsidRDefault="00A27302" w:rsidP="005C43FF">
      <w:pPr>
        <w:pStyle w:val="Teksttreci0"/>
        <w:shd w:val="clear" w:color="auto" w:fill="auto"/>
        <w:spacing w:after="120"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 xml:space="preserve">W myśl cytowanych powyżej przepisów, za zapewnienie bezpieczeństwa na obszarach wodnych na terenie Gminy </w:t>
      </w:r>
      <w:r w:rsidR="00882FBB">
        <w:rPr>
          <w:sz w:val="24"/>
          <w:szCs w:val="24"/>
        </w:rPr>
        <w:t>Lubanie</w:t>
      </w:r>
      <w:r w:rsidRPr="004E07BA">
        <w:rPr>
          <w:sz w:val="24"/>
          <w:szCs w:val="24"/>
        </w:rPr>
        <w:t xml:space="preserve"> odpowiadają poza Wójtem Gminy </w:t>
      </w:r>
      <w:r w:rsidR="00882FBB">
        <w:rPr>
          <w:sz w:val="24"/>
          <w:szCs w:val="24"/>
        </w:rPr>
        <w:t>Lubanie</w:t>
      </w:r>
      <w:r w:rsidRPr="004E07BA">
        <w:rPr>
          <w:sz w:val="24"/>
          <w:szCs w:val="24"/>
        </w:rPr>
        <w:t xml:space="preserve"> także osoby fizyczne, osoby praw</w:t>
      </w:r>
      <w:r w:rsidR="00073D43">
        <w:rPr>
          <w:sz w:val="24"/>
          <w:szCs w:val="24"/>
        </w:rPr>
        <w:t>ne i jednostki organizacyjne nieposiadające</w:t>
      </w:r>
      <w:r w:rsidRPr="004E07BA">
        <w:rPr>
          <w:sz w:val="24"/>
          <w:szCs w:val="24"/>
        </w:rPr>
        <w:t xml:space="preserve"> osobowości prawnej, które prowadzą działalność w zakresie sportu lub rekreacji lub właścic</w:t>
      </w:r>
      <w:r w:rsidR="00B13F60">
        <w:rPr>
          <w:sz w:val="24"/>
          <w:szCs w:val="24"/>
        </w:rPr>
        <w:t xml:space="preserve">iele nieruchomości w granicach w </w:t>
      </w:r>
      <w:r w:rsidRPr="004E07BA">
        <w:rPr>
          <w:sz w:val="24"/>
          <w:szCs w:val="24"/>
        </w:rPr>
        <w:t>których znajdują się śródlądowe wody stojące, wody w stawie który nie jest napełniany w ramach usług wodnych, ale wyłącznie wodami opadowymi lub roztopowymi lub wodami gruntowymi.</w:t>
      </w:r>
    </w:p>
    <w:p w:rsidR="007C39B8" w:rsidRDefault="00882FBB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24"/>
          <w:szCs w:val="24"/>
        </w:rPr>
      </w:pPr>
      <w:r>
        <w:rPr>
          <w:sz w:val="24"/>
          <w:szCs w:val="24"/>
        </w:rPr>
        <w:t xml:space="preserve">W myśl </w:t>
      </w:r>
      <w:r w:rsidR="00A27302" w:rsidRPr="004E07BA">
        <w:rPr>
          <w:sz w:val="24"/>
          <w:szCs w:val="24"/>
        </w:rPr>
        <w:t>z art. 32 ust, 1 ustawy z dnia 20 lipca 2017 r. Prawo wodne każdemu przysługuje prawo do powszechnego korzystania z publicznych śródlądowych wód powierzchniowych, jeżeli przepisy ustawy nie stanowią inaczej. Prawo do powszechnego korzystania z wód nie sprowadza się wyłącznie do prawa do kąpieli, stąd zakaz kąpieli nie oznacza zakazu powszechnego korzystania z wód.</w:t>
      </w:r>
    </w:p>
    <w:p w:rsidR="00073D43" w:rsidRPr="00F42D1F" w:rsidRDefault="00073D43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14"/>
          <w:szCs w:val="24"/>
        </w:rPr>
      </w:pPr>
    </w:p>
    <w:p w:rsidR="007C39B8" w:rsidRPr="004E07BA" w:rsidRDefault="00A27302" w:rsidP="005C43FF">
      <w:pPr>
        <w:pStyle w:val="Teksttreci0"/>
        <w:shd w:val="clear" w:color="auto" w:fill="auto"/>
        <w:spacing w:after="120"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Jednak nie wszystkie wody powierzchniowe stanowią obszary bezpieczne i właściwe do kąpieli. Na wodach powierzchniowych nadających się do tego celu mogą być wyznaczane kąpieliska lub miejsca okazjonalnie wykorzystywane do kąpieli, zdefiniowane szczegółowo w ww. ustawie. W przepisach, m.in. ustawy Prawo wodne, zostały określone wymagania dla kąpielisk oraz miejsc okazjonalnie wykorzystywanych do kąpieli, a także zostały sprecyzowane obowiązki organizatorów takich miejsc.</w:t>
      </w:r>
    </w:p>
    <w:p w:rsidR="007C39B8" w:rsidRPr="004E07BA" w:rsidRDefault="00A27302" w:rsidP="005C43FF">
      <w:pPr>
        <w:pStyle w:val="Teksttreci0"/>
        <w:shd w:val="clear" w:color="auto" w:fill="auto"/>
        <w:spacing w:after="120"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 xml:space="preserve">Korzystanie z kąpieli dozwolone jest wyłącznie na terenie kąpielisk lub miejsc okazjonalnie wykorzystywanych do kąpieli - w miejscach do tego wyznaczonych i wyraźnie oznakowanych, w których zapewnione jest spełnienie wszystkich wymagań określonych przepisami prawa, zapewniających bezpieczeństwo osób korzystających z tych miejsc, w tym dotyczących </w:t>
      </w:r>
      <w:r w:rsidRPr="004E07BA">
        <w:rPr>
          <w:sz w:val="24"/>
          <w:szCs w:val="24"/>
        </w:rPr>
        <w:lastRenderedPageBreak/>
        <w:t>obecności ratowników oraz prowadzenia badań stanu sanitarnego wody.</w:t>
      </w:r>
    </w:p>
    <w:p w:rsidR="007C39B8" w:rsidRPr="004E07BA" w:rsidRDefault="00A27302" w:rsidP="005C43FF">
      <w:pPr>
        <w:pStyle w:val="Teksttreci0"/>
        <w:shd w:val="clear" w:color="auto" w:fill="auto"/>
        <w:spacing w:after="109"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 xml:space="preserve">Przepisy art. 55 ustawy z dnia 20 maja 1971 r. </w:t>
      </w:r>
      <w:r w:rsidRPr="00661EBF">
        <w:rPr>
          <w:color w:val="auto"/>
          <w:sz w:val="24"/>
          <w:szCs w:val="24"/>
        </w:rPr>
        <w:t xml:space="preserve">Kodeks wykroczeń </w:t>
      </w:r>
      <w:r w:rsidRPr="004E07BA">
        <w:rPr>
          <w:sz w:val="24"/>
          <w:szCs w:val="24"/>
        </w:rPr>
        <w:t>wskazują, że za kąpiel w miejscu zabronionym grozi kara grzywny do 250 zł lub kara nagany. W przypadku osób nieletnich - z uwagi na fakt, że ustawa o postępowaniu w sprawach nieletnich, określająca wykroczenia, za które nieletni ponoszą odpowiedzialność, nie wskazuje ww. art. 55 Kodeksu wykroczeń - dowody potwierdzające ww. czyn rozpatrywane są przez sąd rodzinny i nieletnich.</w:t>
      </w:r>
    </w:p>
    <w:p w:rsidR="007C39B8" w:rsidRPr="004E07BA" w:rsidRDefault="00A27302" w:rsidP="005C43FF">
      <w:pPr>
        <w:pStyle w:val="Teksttreci0"/>
        <w:shd w:val="clear" w:color="auto" w:fill="auto"/>
        <w:spacing w:after="132" w:line="276" w:lineRule="auto"/>
        <w:ind w:left="20" w:right="46" w:firstLine="0"/>
        <w:rPr>
          <w:sz w:val="24"/>
          <w:szCs w:val="24"/>
        </w:rPr>
      </w:pPr>
      <w:r w:rsidRPr="004E07BA">
        <w:rPr>
          <w:rStyle w:val="Teksttreci1"/>
          <w:sz w:val="24"/>
          <w:szCs w:val="24"/>
        </w:rPr>
        <w:t xml:space="preserve">Na terenie gminy </w:t>
      </w:r>
      <w:r w:rsidR="00882FBB">
        <w:rPr>
          <w:rStyle w:val="Teksttreci1"/>
          <w:sz w:val="24"/>
          <w:szCs w:val="24"/>
        </w:rPr>
        <w:t xml:space="preserve">Lubanie </w:t>
      </w:r>
      <w:r w:rsidRPr="004E07BA">
        <w:rPr>
          <w:rStyle w:val="Teksttreci1"/>
          <w:sz w:val="24"/>
          <w:szCs w:val="24"/>
        </w:rPr>
        <w:t>do czasu sporządzenia niniejszego opracowania nie wyznaczono kąpielisk an</w:t>
      </w:r>
      <w:r w:rsidRPr="00073D43">
        <w:rPr>
          <w:rStyle w:val="Teksttreci1"/>
          <w:sz w:val="24"/>
          <w:szCs w:val="24"/>
        </w:rPr>
        <w:t>i</w:t>
      </w:r>
      <w:r w:rsidRPr="004E07BA">
        <w:rPr>
          <w:rStyle w:val="Teksttreci1"/>
          <w:sz w:val="24"/>
          <w:szCs w:val="24"/>
        </w:rPr>
        <w:t>miejsc okazjonalnie wykorzystywanych do kąpieli.</w:t>
      </w:r>
    </w:p>
    <w:p w:rsidR="007C39B8" w:rsidRPr="004E07BA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W przypadku gdy wyznaczone zostały kąpieliska lub miejs</w:t>
      </w:r>
      <w:r w:rsidR="00B13F60">
        <w:rPr>
          <w:sz w:val="24"/>
          <w:szCs w:val="24"/>
        </w:rPr>
        <w:t>ca okazjonalnie wykorzystywane</w:t>
      </w:r>
      <w:r w:rsidRPr="004E07BA">
        <w:rPr>
          <w:sz w:val="24"/>
          <w:szCs w:val="24"/>
        </w:rPr>
        <w:t xml:space="preserve"> do kąpieli, wówczas, zgodnie z zapisami art. 3 ustawy o bezpieczeństwie osób przebywających na obszarach wodnych</w:t>
      </w:r>
      <w:r w:rsidR="00B13F60">
        <w:rPr>
          <w:sz w:val="24"/>
          <w:szCs w:val="24"/>
        </w:rPr>
        <w:t>,</w:t>
      </w:r>
      <w:r w:rsidRPr="004E07BA">
        <w:rPr>
          <w:sz w:val="24"/>
          <w:szCs w:val="24"/>
        </w:rPr>
        <w:t xml:space="preserve"> osoby przebywające na obszarach wodnych obowiązane są do zachowania należytej staranności w celu ochrony życia i zdrowia własnego oraz innych osób, a w szczególności do:</w:t>
      </w:r>
    </w:p>
    <w:p w:rsidR="007C39B8" w:rsidRPr="00892A04" w:rsidRDefault="00A27302" w:rsidP="005C43FF">
      <w:pPr>
        <w:pStyle w:val="Teksttreci0"/>
        <w:numPr>
          <w:ilvl w:val="0"/>
          <w:numId w:val="22"/>
        </w:numPr>
        <w:shd w:val="clear" w:color="auto" w:fill="auto"/>
        <w:spacing w:line="276" w:lineRule="auto"/>
        <w:ind w:right="46"/>
        <w:rPr>
          <w:sz w:val="24"/>
          <w:szCs w:val="24"/>
        </w:rPr>
      </w:pPr>
      <w:r w:rsidRPr="004E07BA">
        <w:rPr>
          <w:sz w:val="24"/>
          <w:szCs w:val="24"/>
        </w:rPr>
        <w:t>zapoznania się z zasadami korzystania z danego terenu, obiektu lub urządzenia i ich</w:t>
      </w:r>
      <w:r w:rsidRPr="00892A04">
        <w:rPr>
          <w:sz w:val="24"/>
          <w:szCs w:val="24"/>
        </w:rPr>
        <w:t>przestrzegania;</w:t>
      </w:r>
    </w:p>
    <w:p w:rsidR="007C39B8" w:rsidRPr="00892A04" w:rsidRDefault="00A27302" w:rsidP="005C43FF">
      <w:pPr>
        <w:pStyle w:val="Teksttreci0"/>
        <w:numPr>
          <w:ilvl w:val="0"/>
          <w:numId w:val="22"/>
        </w:numPr>
        <w:shd w:val="clear" w:color="auto" w:fill="auto"/>
        <w:spacing w:line="276" w:lineRule="auto"/>
        <w:ind w:right="46"/>
        <w:rPr>
          <w:sz w:val="24"/>
          <w:szCs w:val="24"/>
        </w:rPr>
      </w:pPr>
      <w:r w:rsidRPr="004E07BA">
        <w:rPr>
          <w:sz w:val="24"/>
          <w:szCs w:val="24"/>
        </w:rPr>
        <w:t>stosowania się do znaków nakazu, zakazu umieszczonych przez podmioty, uprawnione</w:t>
      </w:r>
      <w:r w:rsidRPr="00892A04">
        <w:rPr>
          <w:sz w:val="24"/>
          <w:szCs w:val="24"/>
        </w:rPr>
        <w:t>do wykonywania ratownictwa wodnego</w:t>
      </w:r>
    </w:p>
    <w:p w:rsidR="007C39B8" w:rsidRPr="00892A04" w:rsidRDefault="00A27302" w:rsidP="005C43FF">
      <w:pPr>
        <w:pStyle w:val="Teksttreci0"/>
        <w:numPr>
          <w:ilvl w:val="0"/>
          <w:numId w:val="22"/>
        </w:numPr>
        <w:shd w:val="clear" w:color="auto" w:fill="auto"/>
        <w:spacing w:line="276" w:lineRule="auto"/>
        <w:ind w:right="46"/>
        <w:rPr>
          <w:sz w:val="24"/>
          <w:szCs w:val="24"/>
        </w:rPr>
      </w:pPr>
      <w:r w:rsidRPr="004E07BA">
        <w:rPr>
          <w:sz w:val="24"/>
          <w:szCs w:val="24"/>
        </w:rPr>
        <w:t>zapoznania się i dostosowania swoich planów aktywności do umiejętności oraz aktualnych</w:t>
      </w:r>
      <w:r w:rsidRPr="00892A04">
        <w:rPr>
          <w:sz w:val="24"/>
          <w:szCs w:val="24"/>
        </w:rPr>
        <w:t>warunków atmosferycznych;</w:t>
      </w:r>
    </w:p>
    <w:p w:rsidR="007C39B8" w:rsidRPr="00892A04" w:rsidRDefault="00B13F60" w:rsidP="005C43FF">
      <w:pPr>
        <w:pStyle w:val="Teksttreci0"/>
        <w:numPr>
          <w:ilvl w:val="0"/>
          <w:numId w:val="22"/>
        </w:numPr>
        <w:shd w:val="clear" w:color="auto" w:fill="auto"/>
        <w:spacing w:line="276" w:lineRule="auto"/>
        <w:ind w:right="46"/>
        <w:rPr>
          <w:sz w:val="24"/>
          <w:szCs w:val="24"/>
        </w:rPr>
      </w:pPr>
      <w:r>
        <w:rPr>
          <w:sz w:val="24"/>
          <w:szCs w:val="24"/>
        </w:rPr>
        <w:t>uż</w:t>
      </w:r>
      <w:r w:rsidR="00A27302" w:rsidRPr="004E07BA">
        <w:rPr>
          <w:sz w:val="24"/>
          <w:szCs w:val="24"/>
        </w:rPr>
        <w:t>ytkowania sprzętu odpowiedniego do rodzaju podejmowanej aktywności, sprawnego</w:t>
      </w:r>
      <w:r>
        <w:rPr>
          <w:sz w:val="24"/>
          <w:szCs w:val="24"/>
        </w:rPr>
        <w:t xml:space="preserve">technicznie, </w:t>
      </w:r>
      <w:r w:rsidR="00A27302" w:rsidRPr="00892A04">
        <w:rPr>
          <w:sz w:val="24"/>
          <w:szCs w:val="24"/>
        </w:rPr>
        <w:t xml:space="preserve"> zgodnie z jego przeznaczeniem i zasadami użycia;</w:t>
      </w:r>
    </w:p>
    <w:p w:rsidR="007C39B8" w:rsidRDefault="00A27302" w:rsidP="005C43FF">
      <w:pPr>
        <w:pStyle w:val="Teksttreci0"/>
        <w:numPr>
          <w:ilvl w:val="0"/>
          <w:numId w:val="22"/>
        </w:numPr>
        <w:shd w:val="clear" w:color="auto" w:fill="auto"/>
        <w:spacing w:line="276" w:lineRule="auto"/>
        <w:ind w:right="46"/>
        <w:rPr>
          <w:sz w:val="24"/>
          <w:szCs w:val="24"/>
        </w:rPr>
      </w:pPr>
      <w:r w:rsidRPr="004E07BA">
        <w:rPr>
          <w:sz w:val="24"/>
          <w:szCs w:val="24"/>
        </w:rPr>
        <w:t>bezzwłocznego informowania odpowiednich służ</w:t>
      </w:r>
      <w:r w:rsidR="00892A04">
        <w:rPr>
          <w:sz w:val="24"/>
          <w:szCs w:val="24"/>
        </w:rPr>
        <w:t xml:space="preserve">b ratowniczych lub podmiotów, o </w:t>
      </w:r>
      <w:r w:rsidRPr="004E07BA">
        <w:rPr>
          <w:sz w:val="24"/>
          <w:szCs w:val="24"/>
        </w:rPr>
        <w:t>których</w:t>
      </w:r>
      <w:r w:rsidRPr="00892A04">
        <w:rPr>
          <w:sz w:val="24"/>
          <w:szCs w:val="24"/>
        </w:rPr>
        <w:t>mowa w art. 12 ust. 1 o zaistniałym wypadku lub zaginięciu osoby oraz o innych zdarzeniach nadzwyczajnych mogących mieć wpływ na bezpieczeństwo osób.</w:t>
      </w:r>
    </w:p>
    <w:p w:rsidR="00892A04" w:rsidRPr="004D7452" w:rsidRDefault="00892A04" w:rsidP="005C43FF">
      <w:pPr>
        <w:pStyle w:val="Teksttreci0"/>
        <w:shd w:val="clear" w:color="auto" w:fill="auto"/>
        <w:spacing w:line="276" w:lineRule="auto"/>
        <w:ind w:left="400" w:right="46" w:firstLine="0"/>
        <w:rPr>
          <w:color w:val="FF0000"/>
          <w:sz w:val="24"/>
          <w:szCs w:val="24"/>
        </w:rPr>
      </w:pPr>
    </w:p>
    <w:p w:rsidR="007C39B8" w:rsidRPr="0057729E" w:rsidRDefault="00A27302" w:rsidP="005C43FF">
      <w:pPr>
        <w:pStyle w:val="Teksttreci80"/>
        <w:numPr>
          <w:ilvl w:val="0"/>
          <w:numId w:val="8"/>
        </w:numPr>
        <w:shd w:val="clear" w:color="auto" w:fill="auto"/>
        <w:tabs>
          <w:tab w:val="left" w:pos="723"/>
        </w:tabs>
        <w:spacing w:before="0" w:after="136" w:line="276" w:lineRule="auto"/>
        <w:ind w:left="400" w:right="46" w:firstLine="0"/>
        <w:jc w:val="both"/>
        <w:rPr>
          <w:color w:val="auto"/>
          <w:sz w:val="24"/>
          <w:szCs w:val="24"/>
        </w:rPr>
      </w:pPr>
      <w:r w:rsidRPr="0057729E">
        <w:rPr>
          <w:color w:val="auto"/>
          <w:sz w:val="24"/>
          <w:szCs w:val="24"/>
        </w:rPr>
        <w:t xml:space="preserve">Charakterystyka Gminy </w:t>
      </w:r>
      <w:r w:rsidR="00617E39" w:rsidRPr="0057729E">
        <w:rPr>
          <w:color w:val="auto"/>
          <w:sz w:val="24"/>
          <w:szCs w:val="24"/>
        </w:rPr>
        <w:t>Lubanie</w:t>
      </w:r>
    </w:p>
    <w:p w:rsidR="00C26B9B" w:rsidRPr="00C26B9B" w:rsidRDefault="00C26B9B" w:rsidP="0057729E">
      <w:pPr>
        <w:jc w:val="both"/>
        <w:rPr>
          <w:rFonts w:ascii="Times New Roman" w:eastAsia="Times New Roman" w:hAnsi="Times New Roman" w:cs="Times New Roman"/>
        </w:rPr>
      </w:pPr>
      <w:r w:rsidRPr="00C26B9B">
        <w:rPr>
          <w:rFonts w:ascii="Times New Roman" w:eastAsia="Times New Roman" w:hAnsi="Times New Roman" w:cs="Times New Roman"/>
        </w:rPr>
        <w:t>Gmina Lubanie została utworzona 1 października 1982 r. P</w:t>
      </w:r>
      <w:r w:rsidRPr="00C26B9B">
        <w:rPr>
          <w:rFonts w:ascii="Times New Roman" w:eastAsia="Times New Roman" w:hAnsi="Times New Roman" w:cs="Times New Roman"/>
          <w:color w:val="1C1C1C"/>
        </w:rPr>
        <w:t>ołożona jest na terenie województwa kujawsko-pomorskiego i stanowi część powiatu włocławskiego. Od północy i zachodu gmina graniczy z gminami powiatu aleksandrowskiego, od południa z miastem Włocławek i gminą Brześć Kujawski, natomiast wschodnią, naturalną granicę tworzy rzeka Wisła.</w:t>
      </w:r>
    </w:p>
    <w:p w:rsidR="00C26B9B" w:rsidRPr="00E22E85" w:rsidRDefault="00C26B9B" w:rsidP="0057729E">
      <w:pPr>
        <w:jc w:val="both"/>
        <w:rPr>
          <w:rFonts w:ascii="Times New Roman" w:eastAsia="Times New Roman" w:hAnsi="Times New Roman" w:cs="Times New Roman"/>
          <w:color w:val="FF0000"/>
        </w:rPr>
      </w:pPr>
      <w:r w:rsidRPr="00C26B9B">
        <w:rPr>
          <w:rFonts w:ascii="Times New Roman" w:eastAsia="Times New Roman" w:hAnsi="Times New Roman" w:cs="Times New Roman"/>
          <w:color w:val="1C1C1C"/>
        </w:rPr>
        <w:t xml:space="preserve">Pod względem administracyjnym jest podzielona na 19 sołectw i 24 miejscowości. Łączna </w:t>
      </w:r>
      <w:r w:rsidRPr="0057729E">
        <w:rPr>
          <w:rFonts w:ascii="Times New Roman" w:eastAsia="Times New Roman" w:hAnsi="Times New Roman" w:cs="Times New Roman"/>
          <w:color w:val="auto"/>
        </w:rPr>
        <w:t>powierzchnia gmi</w:t>
      </w:r>
      <w:r w:rsidR="00B13F60">
        <w:rPr>
          <w:rFonts w:ascii="Times New Roman" w:eastAsia="Times New Roman" w:hAnsi="Times New Roman" w:cs="Times New Roman"/>
          <w:color w:val="auto"/>
        </w:rPr>
        <w:t xml:space="preserve">ny wynosi 6940 ha, z czego wody płynące stanowią 176,2 ha a wody stające 0,44ha (stan na dzień 25.05.2025r r.). </w:t>
      </w:r>
      <w:r w:rsidR="00E22E85" w:rsidRPr="0057729E">
        <w:rPr>
          <w:rFonts w:ascii="Times New Roman" w:eastAsia="Times New Roman" w:hAnsi="Times New Roman" w:cs="Times New Roman"/>
          <w:color w:val="auto"/>
        </w:rPr>
        <w:t>Gminę zamieszkuje około 4,4 ty</w:t>
      </w:r>
      <w:r w:rsidR="0057729E" w:rsidRPr="0057729E">
        <w:rPr>
          <w:rFonts w:ascii="Times New Roman" w:eastAsia="Times New Roman" w:hAnsi="Times New Roman" w:cs="Times New Roman"/>
          <w:color w:val="auto"/>
        </w:rPr>
        <w:t xml:space="preserve">s. </w:t>
      </w:r>
      <w:r w:rsidR="00E22E85" w:rsidRPr="0057729E">
        <w:rPr>
          <w:rFonts w:ascii="Times New Roman" w:eastAsia="Times New Roman" w:hAnsi="Times New Roman" w:cs="Times New Roman"/>
          <w:color w:val="auto"/>
        </w:rPr>
        <w:t>mieszkańców</w:t>
      </w:r>
      <w:r w:rsidR="0057729E" w:rsidRPr="0057729E">
        <w:rPr>
          <w:rFonts w:ascii="Times New Roman" w:eastAsia="Times New Roman" w:hAnsi="Times New Roman" w:cs="Times New Roman"/>
          <w:color w:val="auto"/>
        </w:rPr>
        <w:t xml:space="preserve"> w tym funkcjonuje około 670 gospodarstw rolnych.</w:t>
      </w:r>
    </w:p>
    <w:p w:rsidR="00C26B9B" w:rsidRPr="00C26B9B" w:rsidRDefault="00C26B9B" w:rsidP="0057729E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26B9B">
        <w:rPr>
          <w:rFonts w:ascii="Times New Roman" w:eastAsia="Times New Roman" w:hAnsi="Times New Roman" w:cs="Times New Roman"/>
          <w:color w:val="1C1C1C"/>
        </w:rPr>
        <w:t xml:space="preserve">Gmina położona jest w ciągu korytarza transportowego o zasięgu transeuropejskim północ – południe – obecnie z drogą krajową Nr 91 Gdańsk – Cieszyn, z linią kolejową pierwszorzędną 2-torową zelektryfikowaną Piła – Toruń – Kutno o znaczeniu państwowym i o </w:t>
      </w:r>
      <w:r w:rsidRPr="00C26B9B">
        <w:rPr>
          <w:rFonts w:ascii="Times New Roman" w:eastAsia="Times New Roman" w:hAnsi="Times New Roman" w:cs="Times New Roman"/>
          <w:color w:val="000000" w:themeColor="text1"/>
        </w:rPr>
        <w:t>docelowej prędkości (120 km/h), z przystankiem w miejscowości Lubanie oraz autostradą A-1. System komunikacyjny składa się z sieci dróg kołowych oraz z kolei normalnotorowej. Teren gminy Lubanie łączy się z zewnętrznym układem komunikacji drogowej regionu za pomocą sieci dróg wojewódzkich i powiatowych..</w:t>
      </w:r>
    </w:p>
    <w:p w:rsidR="00C26B9B" w:rsidRPr="00C26B9B" w:rsidRDefault="00C26B9B" w:rsidP="0057729E">
      <w:pPr>
        <w:jc w:val="both"/>
        <w:rPr>
          <w:rFonts w:ascii="Times New Roman" w:eastAsia="Times New Roman" w:hAnsi="Times New Roman" w:cs="Times New Roman"/>
        </w:rPr>
      </w:pPr>
      <w:r w:rsidRPr="00C26B9B">
        <w:rPr>
          <w:rFonts w:ascii="Times New Roman" w:eastAsia="Times New Roman" w:hAnsi="Times New Roman" w:cs="Times New Roman"/>
          <w:color w:val="000000" w:themeColor="text1"/>
        </w:rPr>
        <w:t>Sieć dróg lokalnych składa się z dróg gminnych oraz dróg dojazdowych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C26B9B">
        <w:rPr>
          <w:rFonts w:ascii="Times New Roman" w:eastAsia="Times New Roman" w:hAnsi="Times New Roman" w:cs="Times New Roman"/>
          <w:color w:val="000000" w:themeColor="text1"/>
        </w:rPr>
        <w:t>Gmina jest w 99,9 % zwodociągowana i w 42 % skanalizowana.</w:t>
      </w:r>
    </w:p>
    <w:p w:rsidR="00C26B9B" w:rsidRPr="00C26B9B" w:rsidRDefault="00C26B9B" w:rsidP="0057729E">
      <w:pPr>
        <w:jc w:val="both"/>
        <w:rPr>
          <w:rFonts w:ascii="Times New Roman" w:eastAsia="Times New Roman" w:hAnsi="Times New Roman" w:cs="Times New Roman"/>
          <w:color w:val="FF0000"/>
        </w:rPr>
      </w:pPr>
      <w:r w:rsidRPr="00C26B9B">
        <w:rPr>
          <w:rFonts w:ascii="Times New Roman" w:eastAsia="Times New Roman" w:hAnsi="Times New Roman" w:cs="Times New Roman"/>
          <w:color w:val="1C1C1C"/>
        </w:rPr>
        <w:t xml:space="preserve">W rozwoju gospodarczym gminy podstawowe i decydujące znaczenie pełni funkcja rolnicza. </w:t>
      </w:r>
    </w:p>
    <w:p w:rsidR="007C39B8" w:rsidRDefault="00F42D1F" w:rsidP="00661EBF">
      <w:pPr>
        <w:pStyle w:val="Teksttreci0"/>
        <w:spacing w:line="276" w:lineRule="auto"/>
        <w:ind w:left="20" w:right="46"/>
        <w:rPr>
          <w:color w:val="FF0000"/>
          <w:sz w:val="24"/>
          <w:szCs w:val="24"/>
        </w:rPr>
      </w:pPr>
      <w:r w:rsidRPr="00C26B9B">
        <w:rPr>
          <w:color w:val="FF0000"/>
          <w:sz w:val="24"/>
          <w:szCs w:val="24"/>
        </w:rPr>
        <w:tab/>
      </w:r>
    </w:p>
    <w:p w:rsidR="0057729E" w:rsidRDefault="0057729E" w:rsidP="0057729E">
      <w:pPr>
        <w:pStyle w:val="Teksttreci0"/>
        <w:spacing w:line="276" w:lineRule="auto"/>
        <w:ind w:left="20" w:right="46"/>
        <w:jc w:val="center"/>
        <w:rPr>
          <w:color w:val="FF0000"/>
          <w:sz w:val="24"/>
          <w:szCs w:val="24"/>
        </w:rPr>
      </w:pPr>
      <w:r w:rsidRPr="0057729E">
        <w:rPr>
          <w:noProof/>
          <w:color w:val="FF0000"/>
          <w:sz w:val="24"/>
          <w:szCs w:val="24"/>
          <w:lang w:bidi="ar-SA"/>
        </w:rPr>
        <w:lastRenderedPageBreak/>
        <w:drawing>
          <wp:inline distT="0" distB="0" distL="0" distR="0">
            <wp:extent cx="3592830" cy="3421380"/>
            <wp:effectExtent l="19050" t="0" r="762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9" cy="34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29E" w:rsidRDefault="0057729E" w:rsidP="00661EBF">
      <w:pPr>
        <w:pStyle w:val="Teksttreci0"/>
        <w:spacing w:line="276" w:lineRule="auto"/>
        <w:ind w:left="20" w:right="46"/>
        <w:rPr>
          <w:color w:val="FF0000"/>
          <w:sz w:val="24"/>
          <w:szCs w:val="24"/>
        </w:rPr>
      </w:pPr>
    </w:p>
    <w:p w:rsidR="0057729E" w:rsidRPr="00C26B9B" w:rsidRDefault="0057729E" w:rsidP="00661EBF">
      <w:pPr>
        <w:pStyle w:val="Teksttreci0"/>
        <w:spacing w:line="276" w:lineRule="auto"/>
        <w:ind w:left="20" w:right="46"/>
        <w:rPr>
          <w:color w:val="auto"/>
          <w:sz w:val="24"/>
          <w:szCs w:val="24"/>
        </w:rPr>
      </w:pPr>
    </w:p>
    <w:p w:rsidR="00892A04" w:rsidRPr="00C26B9B" w:rsidRDefault="00892A04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24"/>
          <w:szCs w:val="24"/>
        </w:rPr>
      </w:pPr>
    </w:p>
    <w:p w:rsidR="007C39B8" w:rsidRPr="004E07BA" w:rsidRDefault="00A27302" w:rsidP="005C43FF">
      <w:pPr>
        <w:pStyle w:val="Teksttreci80"/>
        <w:numPr>
          <w:ilvl w:val="0"/>
          <w:numId w:val="8"/>
        </w:numPr>
        <w:shd w:val="clear" w:color="auto" w:fill="auto"/>
        <w:tabs>
          <w:tab w:val="left" w:pos="731"/>
        </w:tabs>
        <w:spacing w:before="0" w:after="198" w:line="276" w:lineRule="auto"/>
        <w:ind w:left="760" w:right="46"/>
        <w:jc w:val="both"/>
        <w:rPr>
          <w:sz w:val="24"/>
          <w:szCs w:val="24"/>
        </w:rPr>
      </w:pPr>
      <w:r w:rsidRPr="004E07BA">
        <w:rPr>
          <w:sz w:val="24"/>
          <w:szCs w:val="24"/>
        </w:rPr>
        <w:t xml:space="preserve">Obszary wodne znajdujące się na terenie Gminy </w:t>
      </w:r>
      <w:r w:rsidR="00F03F24">
        <w:rPr>
          <w:sz w:val="24"/>
          <w:szCs w:val="24"/>
        </w:rPr>
        <w:t>Lubanie</w:t>
      </w:r>
    </w:p>
    <w:p w:rsidR="00696105" w:rsidRPr="00696105" w:rsidRDefault="00696105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FF0000"/>
          <w:sz w:val="24"/>
          <w:szCs w:val="24"/>
        </w:rPr>
      </w:pPr>
    </w:p>
    <w:p w:rsidR="00696105" w:rsidRPr="00C66762" w:rsidRDefault="00D95A4B" w:rsidP="00696105">
      <w:pPr>
        <w:pStyle w:val="Teksttreci0"/>
        <w:numPr>
          <w:ilvl w:val="0"/>
          <w:numId w:val="32"/>
        </w:numPr>
        <w:shd w:val="clear" w:color="auto" w:fill="auto"/>
        <w:spacing w:line="276" w:lineRule="auto"/>
        <w:ind w:right="46"/>
        <w:rPr>
          <w:color w:val="auto"/>
          <w:sz w:val="24"/>
          <w:szCs w:val="24"/>
        </w:rPr>
      </w:pPr>
      <w:r w:rsidRPr="00C66762">
        <w:rPr>
          <w:color w:val="auto"/>
          <w:sz w:val="24"/>
          <w:szCs w:val="24"/>
        </w:rPr>
        <w:t>zbiorniki wodne</w:t>
      </w:r>
    </w:p>
    <w:p w:rsidR="00DF295D" w:rsidRPr="00C66762" w:rsidRDefault="00D95A4B" w:rsidP="00696105">
      <w:pPr>
        <w:pStyle w:val="Teksttreci0"/>
        <w:numPr>
          <w:ilvl w:val="0"/>
          <w:numId w:val="33"/>
        </w:numPr>
        <w:shd w:val="clear" w:color="auto" w:fill="auto"/>
        <w:spacing w:line="276" w:lineRule="auto"/>
        <w:ind w:right="46"/>
        <w:jc w:val="left"/>
        <w:rPr>
          <w:color w:val="auto"/>
          <w:sz w:val="24"/>
          <w:szCs w:val="24"/>
        </w:rPr>
      </w:pPr>
      <w:r w:rsidRPr="00C66762">
        <w:rPr>
          <w:color w:val="auto"/>
          <w:sz w:val="24"/>
          <w:szCs w:val="24"/>
        </w:rPr>
        <w:t>z</w:t>
      </w:r>
      <w:r w:rsidR="008001D1">
        <w:rPr>
          <w:color w:val="auto"/>
          <w:sz w:val="24"/>
          <w:szCs w:val="24"/>
        </w:rPr>
        <w:t>biornik w</w:t>
      </w:r>
      <w:r w:rsidR="00DF295D" w:rsidRPr="00C66762">
        <w:rPr>
          <w:color w:val="auto"/>
          <w:sz w:val="24"/>
          <w:szCs w:val="24"/>
        </w:rPr>
        <w:t>odny zl</w:t>
      </w:r>
      <w:r w:rsidR="0057729E" w:rsidRPr="00C66762">
        <w:rPr>
          <w:color w:val="auto"/>
          <w:sz w:val="24"/>
          <w:szCs w:val="24"/>
        </w:rPr>
        <w:t>okalizowany na działce nr 96,  obręb Sarnówka.</w:t>
      </w:r>
    </w:p>
    <w:p w:rsidR="00696105" w:rsidRPr="00C66762" w:rsidRDefault="00D95A4B" w:rsidP="00696105">
      <w:pPr>
        <w:pStyle w:val="Teksttreci0"/>
        <w:numPr>
          <w:ilvl w:val="0"/>
          <w:numId w:val="32"/>
        </w:numPr>
        <w:shd w:val="clear" w:color="auto" w:fill="auto"/>
        <w:spacing w:line="276" w:lineRule="auto"/>
        <w:ind w:right="46"/>
        <w:jc w:val="left"/>
        <w:rPr>
          <w:color w:val="auto"/>
          <w:sz w:val="24"/>
          <w:szCs w:val="24"/>
        </w:rPr>
      </w:pPr>
      <w:r w:rsidRPr="00C66762">
        <w:rPr>
          <w:color w:val="auto"/>
          <w:sz w:val="24"/>
          <w:szCs w:val="24"/>
        </w:rPr>
        <w:t>rz</w:t>
      </w:r>
      <w:r w:rsidR="00696105" w:rsidRPr="00C66762">
        <w:rPr>
          <w:color w:val="auto"/>
          <w:sz w:val="24"/>
          <w:szCs w:val="24"/>
        </w:rPr>
        <w:t>eki na terenie gminy</w:t>
      </w:r>
    </w:p>
    <w:p w:rsidR="00E04800" w:rsidRPr="00C66762" w:rsidRDefault="00D95A4B" w:rsidP="00E04800">
      <w:pPr>
        <w:pStyle w:val="Teksttreci0"/>
        <w:numPr>
          <w:ilvl w:val="0"/>
          <w:numId w:val="33"/>
        </w:numPr>
        <w:shd w:val="clear" w:color="auto" w:fill="auto"/>
        <w:spacing w:line="276" w:lineRule="auto"/>
        <w:ind w:right="46"/>
        <w:jc w:val="left"/>
        <w:rPr>
          <w:color w:val="auto"/>
          <w:sz w:val="24"/>
          <w:szCs w:val="24"/>
        </w:rPr>
      </w:pPr>
      <w:r w:rsidRPr="00C66762">
        <w:rPr>
          <w:color w:val="auto"/>
          <w:sz w:val="24"/>
          <w:szCs w:val="24"/>
        </w:rPr>
        <w:t>r</w:t>
      </w:r>
      <w:r w:rsidR="00E04800" w:rsidRPr="00C66762">
        <w:rPr>
          <w:color w:val="auto"/>
          <w:sz w:val="24"/>
          <w:szCs w:val="24"/>
        </w:rPr>
        <w:t>zeka Wisła</w:t>
      </w:r>
    </w:p>
    <w:p w:rsidR="00E04800" w:rsidRPr="00C66762" w:rsidRDefault="00E04800" w:rsidP="00696105">
      <w:pPr>
        <w:pStyle w:val="Teksttreci0"/>
        <w:numPr>
          <w:ilvl w:val="0"/>
          <w:numId w:val="32"/>
        </w:numPr>
        <w:shd w:val="clear" w:color="auto" w:fill="auto"/>
        <w:spacing w:line="276" w:lineRule="auto"/>
        <w:ind w:right="46"/>
        <w:jc w:val="left"/>
        <w:rPr>
          <w:color w:val="auto"/>
          <w:sz w:val="24"/>
          <w:szCs w:val="24"/>
        </w:rPr>
      </w:pPr>
      <w:r w:rsidRPr="00C66762">
        <w:rPr>
          <w:color w:val="auto"/>
          <w:sz w:val="24"/>
          <w:szCs w:val="24"/>
        </w:rPr>
        <w:t>powierzchniowe wody płynące – cieki</w:t>
      </w:r>
    </w:p>
    <w:p w:rsidR="00E04800" w:rsidRPr="00C66762" w:rsidRDefault="00E04800" w:rsidP="00E04800">
      <w:pPr>
        <w:pStyle w:val="Teksttreci0"/>
        <w:numPr>
          <w:ilvl w:val="0"/>
          <w:numId w:val="33"/>
        </w:numPr>
        <w:shd w:val="clear" w:color="auto" w:fill="auto"/>
        <w:spacing w:line="276" w:lineRule="auto"/>
        <w:ind w:right="46"/>
        <w:jc w:val="left"/>
        <w:rPr>
          <w:color w:val="auto"/>
          <w:sz w:val="24"/>
          <w:szCs w:val="24"/>
        </w:rPr>
      </w:pPr>
      <w:r w:rsidRPr="00C66762">
        <w:rPr>
          <w:color w:val="auto"/>
          <w:sz w:val="24"/>
          <w:szCs w:val="24"/>
        </w:rPr>
        <w:t>Ośla</w:t>
      </w:r>
    </w:p>
    <w:p w:rsidR="00696105" w:rsidRPr="008C1531" w:rsidRDefault="00E04800" w:rsidP="0037267C">
      <w:pPr>
        <w:pStyle w:val="Teksttreci0"/>
        <w:numPr>
          <w:ilvl w:val="0"/>
          <w:numId w:val="33"/>
        </w:numPr>
        <w:shd w:val="clear" w:color="auto" w:fill="auto"/>
        <w:spacing w:line="276" w:lineRule="auto"/>
        <w:ind w:right="46"/>
        <w:jc w:val="left"/>
        <w:rPr>
          <w:color w:val="FF0000"/>
          <w:sz w:val="24"/>
          <w:szCs w:val="24"/>
        </w:rPr>
      </w:pPr>
      <w:r w:rsidRPr="008C1531">
        <w:rPr>
          <w:color w:val="000000" w:themeColor="text1"/>
          <w:sz w:val="24"/>
          <w:szCs w:val="24"/>
        </w:rPr>
        <w:t>Dopływ z Marszałkowa</w:t>
      </w:r>
      <w:r w:rsidR="008C1531">
        <w:rPr>
          <w:color w:val="FF0000"/>
          <w:sz w:val="24"/>
          <w:szCs w:val="24"/>
        </w:rPr>
        <w:t>.</w:t>
      </w:r>
    </w:p>
    <w:p w:rsidR="00892A04" w:rsidRPr="008C1531" w:rsidRDefault="00892A04" w:rsidP="005C43FF">
      <w:pPr>
        <w:pStyle w:val="Teksttreci0"/>
        <w:shd w:val="clear" w:color="auto" w:fill="auto"/>
        <w:spacing w:line="276" w:lineRule="auto"/>
        <w:ind w:left="760" w:right="46" w:firstLine="0"/>
        <w:jc w:val="left"/>
        <w:rPr>
          <w:color w:val="FF0000"/>
          <w:sz w:val="14"/>
          <w:szCs w:val="24"/>
        </w:rPr>
      </w:pPr>
    </w:p>
    <w:p w:rsidR="00892A04" w:rsidRPr="004E07BA" w:rsidRDefault="00696105" w:rsidP="00F42D1F">
      <w:pPr>
        <w:pStyle w:val="Teksttreci0"/>
        <w:shd w:val="clear" w:color="auto" w:fill="auto"/>
        <w:spacing w:after="114" w:line="276" w:lineRule="auto"/>
        <w:ind w:left="20" w:right="46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A27302" w:rsidRPr="004E07BA">
        <w:rPr>
          <w:sz w:val="24"/>
          <w:szCs w:val="24"/>
        </w:rPr>
        <w:t>a obszarze Gminy występują również zbiorniki wodne położone w granicach nieruchomości gruntowych, których własność należy do osób fizycznych.</w:t>
      </w:r>
    </w:p>
    <w:p w:rsidR="007C39B8" w:rsidRDefault="00A27302" w:rsidP="00F42D1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42D1F">
        <w:rPr>
          <w:rFonts w:ascii="Times New Roman" w:hAnsi="Times New Roman" w:cs="Times New Roman"/>
        </w:rPr>
        <w:t xml:space="preserve">Zgodnie z treścią art. 21 ust 2, ustawa o bezpieczeństwie osób przebywających na obszarach wodnych nie ma zastosowania w przypadku osób fizycznych dysponujących nieckami basenowymi wyłącznie do celów prywatnych. </w:t>
      </w:r>
      <w:r w:rsidR="00696105">
        <w:rPr>
          <w:rFonts w:ascii="Times New Roman" w:hAnsi="Times New Roman" w:cs="Times New Roman"/>
        </w:rPr>
        <w:t>Zatem,</w:t>
      </w:r>
      <w:r w:rsidRPr="00F42D1F">
        <w:rPr>
          <w:rFonts w:ascii="Times New Roman" w:hAnsi="Times New Roman" w:cs="Times New Roman"/>
        </w:rPr>
        <w:t xml:space="preserve"> należy przyjąć, iż spod regulacji ustawowej wyłączony jest także obowiązek zapewnienia bezpieczeństwa na obszarach wodnych, stanowiących śródlądowe wody stojące znajdujące się w granicach nieruchomości gruntowej, której własność należy do osoby fizycznej lub osoby prawnej nie prowadzącej działalności w zakresie sportu lub rekreacji. Wskazane wody śródlądowe stanowią bowiem wyłączną własność właściciela gruntu i są wykorzystywane do celów prywatnych.</w:t>
      </w:r>
    </w:p>
    <w:p w:rsidR="00F42D1F" w:rsidRPr="00F42D1F" w:rsidRDefault="00F42D1F" w:rsidP="00F42D1F">
      <w:pPr>
        <w:pStyle w:val="Bezodstpw"/>
        <w:spacing w:line="276" w:lineRule="auto"/>
        <w:rPr>
          <w:rFonts w:ascii="Times New Roman" w:hAnsi="Times New Roman" w:cs="Times New Roman"/>
          <w:sz w:val="12"/>
        </w:rPr>
      </w:pPr>
    </w:p>
    <w:p w:rsidR="00892A04" w:rsidRPr="004E07BA" w:rsidRDefault="00892A04" w:rsidP="005C43FF">
      <w:pPr>
        <w:pStyle w:val="Bezodstpw"/>
        <w:spacing w:line="276" w:lineRule="auto"/>
      </w:pPr>
    </w:p>
    <w:p w:rsidR="007C39B8" w:rsidRPr="00696105" w:rsidRDefault="00A27302" w:rsidP="005C43FF">
      <w:pPr>
        <w:pStyle w:val="Teksttreci80"/>
        <w:numPr>
          <w:ilvl w:val="0"/>
          <w:numId w:val="8"/>
        </w:numPr>
        <w:shd w:val="clear" w:color="auto" w:fill="auto"/>
        <w:spacing w:before="0" w:after="109" w:line="276" w:lineRule="auto"/>
        <w:ind w:left="567" w:right="46"/>
        <w:jc w:val="both"/>
        <w:rPr>
          <w:sz w:val="24"/>
          <w:szCs w:val="24"/>
        </w:rPr>
      </w:pPr>
      <w:r w:rsidRPr="00696105">
        <w:rPr>
          <w:sz w:val="24"/>
          <w:szCs w:val="24"/>
        </w:rPr>
        <w:t xml:space="preserve">Zidentyfikowane miejsca w obrębie obszarów wodnych zlokalizowanych na terenie Gminy </w:t>
      </w:r>
      <w:r w:rsidR="00696105" w:rsidRPr="00696105">
        <w:rPr>
          <w:sz w:val="24"/>
          <w:szCs w:val="24"/>
        </w:rPr>
        <w:t>Lubanie</w:t>
      </w:r>
      <w:r w:rsidRPr="00696105">
        <w:rPr>
          <w:sz w:val="24"/>
          <w:szCs w:val="24"/>
        </w:rPr>
        <w:t xml:space="preserve">, gdzie występują zagrożenia dla bezpieczeństwa osób wykorzystujących obszary wodne do pływania, kąpania się, uprawiania sportu lub </w:t>
      </w:r>
      <w:r w:rsidRPr="00696105">
        <w:rPr>
          <w:sz w:val="24"/>
          <w:szCs w:val="24"/>
        </w:rPr>
        <w:lastRenderedPageBreak/>
        <w:t>rekreacji</w:t>
      </w:r>
    </w:p>
    <w:p w:rsidR="006204CC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Wójt Gminy</w:t>
      </w:r>
      <w:r w:rsidR="004252F3">
        <w:rPr>
          <w:sz w:val="24"/>
          <w:szCs w:val="24"/>
        </w:rPr>
        <w:t xml:space="preserve"> Lubanie</w:t>
      </w:r>
      <w:r w:rsidRPr="004E07BA">
        <w:rPr>
          <w:sz w:val="24"/>
          <w:szCs w:val="24"/>
        </w:rPr>
        <w:t>, realizując zapis art. 4 ust. 1 ustawy z dnia z dnia 18 sierpnia 2011 r. o bezpieczeństwie osób przebywających na obszarach wodnych (</w:t>
      </w:r>
      <w:proofErr w:type="spellStart"/>
      <w:r w:rsidRPr="004E07BA">
        <w:rPr>
          <w:sz w:val="24"/>
          <w:szCs w:val="24"/>
        </w:rPr>
        <w:t>t.j</w:t>
      </w:r>
      <w:proofErr w:type="spellEnd"/>
      <w:r w:rsidRPr="004E07BA">
        <w:rPr>
          <w:sz w:val="24"/>
          <w:szCs w:val="24"/>
        </w:rPr>
        <w:t xml:space="preserve">. </w:t>
      </w:r>
      <w:r w:rsidR="005C43FF" w:rsidRPr="005C43FF">
        <w:rPr>
          <w:sz w:val="24"/>
          <w:szCs w:val="24"/>
        </w:rPr>
        <w:t>Dz. U. z 2023 r. poz. 714</w:t>
      </w:r>
      <w:r w:rsidRPr="004E07BA">
        <w:rPr>
          <w:sz w:val="24"/>
          <w:szCs w:val="24"/>
        </w:rPr>
        <w:t>), przeprowadz</w:t>
      </w:r>
      <w:r w:rsidR="00F613CE">
        <w:rPr>
          <w:sz w:val="24"/>
          <w:szCs w:val="24"/>
        </w:rPr>
        <w:t>ił we współpracy z uprawnionymi instytucjami analizę</w:t>
      </w:r>
      <w:r w:rsidRPr="004E07BA">
        <w:rPr>
          <w:sz w:val="24"/>
          <w:szCs w:val="24"/>
        </w:rPr>
        <w:t xml:space="preserve"> zagrożeń, w tym identyfik</w:t>
      </w:r>
      <w:r w:rsidR="008001D1">
        <w:rPr>
          <w:sz w:val="24"/>
          <w:szCs w:val="24"/>
        </w:rPr>
        <w:t>acji miejsc, w których występują</w:t>
      </w:r>
      <w:r w:rsidRPr="004E07BA">
        <w:rPr>
          <w:sz w:val="24"/>
          <w:szCs w:val="24"/>
        </w:rPr>
        <w:t xml:space="preserve"> potencjalne zagrożenia dla osób wykorzystującyc</w:t>
      </w:r>
      <w:r w:rsidR="008001D1">
        <w:rPr>
          <w:sz w:val="24"/>
          <w:szCs w:val="24"/>
        </w:rPr>
        <w:t>h obszar wodny do pływania, kąp</w:t>
      </w:r>
      <w:r w:rsidRPr="004E07BA">
        <w:rPr>
          <w:sz w:val="24"/>
          <w:szCs w:val="24"/>
        </w:rPr>
        <w:t>ania się, uprawiania sportu i rekreacji, znajdujących się na terenie Gminy .</w:t>
      </w:r>
    </w:p>
    <w:p w:rsidR="006204CC" w:rsidRPr="005C43FF" w:rsidRDefault="006204CC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6"/>
          <w:szCs w:val="6"/>
        </w:rPr>
      </w:pPr>
    </w:p>
    <w:p w:rsidR="006204CC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 xml:space="preserve">Niniejszy </w:t>
      </w:r>
      <w:r w:rsidRPr="00C864B4">
        <w:rPr>
          <w:color w:val="auto"/>
          <w:sz w:val="24"/>
          <w:szCs w:val="24"/>
        </w:rPr>
        <w:t xml:space="preserve">rozdział zawiera zestawienie miejsc, znajdujących się w obrębie obszarów wodnych zlokalizowanych na terenie Gminy </w:t>
      </w:r>
      <w:r w:rsidR="004252F3">
        <w:rPr>
          <w:color w:val="auto"/>
          <w:sz w:val="24"/>
          <w:szCs w:val="24"/>
        </w:rPr>
        <w:t>Lubanie</w:t>
      </w:r>
      <w:r w:rsidRPr="00C864B4">
        <w:rPr>
          <w:color w:val="auto"/>
          <w:sz w:val="24"/>
          <w:szCs w:val="24"/>
        </w:rPr>
        <w:t xml:space="preserve">, </w:t>
      </w:r>
      <w:r w:rsidR="00C864B4" w:rsidRPr="00C864B4">
        <w:rPr>
          <w:color w:val="auto"/>
          <w:sz w:val="24"/>
          <w:szCs w:val="24"/>
        </w:rPr>
        <w:t>na podstawie</w:t>
      </w:r>
      <w:r w:rsidRPr="00C864B4">
        <w:rPr>
          <w:color w:val="auto"/>
          <w:sz w:val="24"/>
          <w:szCs w:val="24"/>
        </w:rPr>
        <w:t xml:space="preserve"> lustracji terenowej, zagrożenia dla bezpieczeństwa osób wykorzystującyc</w:t>
      </w:r>
      <w:r w:rsidR="008001D1">
        <w:rPr>
          <w:color w:val="auto"/>
          <w:sz w:val="24"/>
          <w:szCs w:val="24"/>
        </w:rPr>
        <w:t>h obszar wodny do pływania, kąp</w:t>
      </w:r>
      <w:r w:rsidRPr="00C864B4">
        <w:rPr>
          <w:color w:val="auto"/>
          <w:sz w:val="24"/>
          <w:szCs w:val="24"/>
        </w:rPr>
        <w:t>ania się, uprawiania sportu lub rekreacji.</w:t>
      </w:r>
    </w:p>
    <w:p w:rsidR="006204CC" w:rsidRPr="00F42D1F" w:rsidRDefault="006204CC" w:rsidP="005C43FF">
      <w:pPr>
        <w:pStyle w:val="Teksttreci0"/>
        <w:shd w:val="clear" w:color="auto" w:fill="auto"/>
        <w:spacing w:line="276" w:lineRule="auto"/>
        <w:ind w:left="20" w:right="46" w:firstLine="0"/>
        <w:rPr>
          <w:sz w:val="12"/>
          <w:szCs w:val="16"/>
        </w:rPr>
      </w:pPr>
    </w:p>
    <w:p w:rsidR="007C39B8" w:rsidRPr="004E07BA" w:rsidRDefault="00A27302" w:rsidP="005C43FF">
      <w:pPr>
        <w:pStyle w:val="Teksttreci0"/>
        <w:shd w:val="clear" w:color="auto" w:fill="auto"/>
        <w:spacing w:after="120" w:line="276" w:lineRule="auto"/>
        <w:ind w:left="2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Do momentu sporządzenia niniejszego opracowania, na terenie Gminy</w:t>
      </w:r>
      <w:r w:rsidR="00506BC0">
        <w:rPr>
          <w:sz w:val="24"/>
          <w:szCs w:val="24"/>
        </w:rPr>
        <w:t xml:space="preserve"> </w:t>
      </w:r>
      <w:r w:rsidR="004252F3">
        <w:rPr>
          <w:sz w:val="24"/>
          <w:szCs w:val="24"/>
        </w:rPr>
        <w:t>Lubanie</w:t>
      </w:r>
      <w:r w:rsidRPr="004E07BA">
        <w:rPr>
          <w:sz w:val="24"/>
          <w:szCs w:val="24"/>
        </w:rPr>
        <w:t xml:space="preserve">, </w:t>
      </w:r>
      <w:r w:rsidRPr="004E07BA">
        <w:rPr>
          <w:rStyle w:val="Teksttreci1"/>
          <w:sz w:val="24"/>
          <w:szCs w:val="24"/>
        </w:rPr>
        <w:t>nie wyznaczono</w:t>
      </w:r>
      <w:r w:rsidR="00506BC0">
        <w:rPr>
          <w:rStyle w:val="Teksttreci1"/>
          <w:sz w:val="24"/>
          <w:szCs w:val="24"/>
        </w:rPr>
        <w:t xml:space="preserve"> </w:t>
      </w:r>
      <w:r w:rsidRPr="004E07BA">
        <w:rPr>
          <w:rStyle w:val="Teksttreci1"/>
          <w:sz w:val="24"/>
          <w:szCs w:val="24"/>
        </w:rPr>
        <w:t>kąpieliska</w:t>
      </w:r>
      <w:r w:rsidRPr="004E07BA">
        <w:rPr>
          <w:sz w:val="24"/>
          <w:szCs w:val="24"/>
        </w:rPr>
        <w:t xml:space="preserve">, tj. obszaru zdefiniowanego zgodnie z art. 16 pkt 22 ustawy Prawo Wodne jako wyznaczony przez </w:t>
      </w:r>
      <w:r w:rsidR="00892A04" w:rsidRPr="004E07BA">
        <w:rPr>
          <w:sz w:val="24"/>
          <w:szCs w:val="24"/>
        </w:rPr>
        <w:t xml:space="preserve">Radę Gminy </w:t>
      </w:r>
      <w:r w:rsidRPr="004E07BA">
        <w:rPr>
          <w:sz w:val="24"/>
          <w:szCs w:val="24"/>
        </w:rPr>
        <w:t xml:space="preserve">wydzielony i oznakowany fragment wód powierzchniowych, wykorzystywany przez dużą liczbę osób </w:t>
      </w:r>
      <w:r w:rsidR="00892A04" w:rsidRPr="004E07BA">
        <w:rPr>
          <w:sz w:val="24"/>
          <w:szCs w:val="24"/>
        </w:rPr>
        <w:t>kąpiących</w:t>
      </w:r>
      <w:r w:rsidRPr="004E07BA">
        <w:rPr>
          <w:sz w:val="24"/>
          <w:szCs w:val="24"/>
        </w:rPr>
        <w:t xml:space="preserve"> się, pod warunkiem, że w stosunku do tego kąpieliska nie wydano stałego zakazu kąpieli; kąpieliskiem nie jest: pływalnia, basen pływacki lub uzdrowiskowy, zamknięty zbiornik wodny podlegający oczyszczaniu lub wykorzystywaniu w celach terapeutycznych, sztuczny, zamknięty zbiornik wodny, oddzielony od wód powierzchniowych i wód podziemnych, </w:t>
      </w:r>
      <w:r w:rsidR="00892A04" w:rsidRPr="004E07BA">
        <w:rPr>
          <w:rStyle w:val="Teksttreci1"/>
          <w:sz w:val="24"/>
          <w:szCs w:val="24"/>
        </w:rPr>
        <w:t>jak</w:t>
      </w:r>
      <w:r w:rsidR="00506BC0">
        <w:rPr>
          <w:rStyle w:val="Teksttreci1"/>
          <w:sz w:val="24"/>
          <w:szCs w:val="24"/>
        </w:rPr>
        <w:t xml:space="preserve"> </w:t>
      </w:r>
      <w:r w:rsidRPr="00892A04">
        <w:rPr>
          <w:rStyle w:val="Teksttreci1"/>
          <w:sz w:val="24"/>
          <w:szCs w:val="24"/>
        </w:rPr>
        <w:t>również nie</w:t>
      </w:r>
      <w:r w:rsidR="00506BC0">
        <w:rPr>
          <w:rStyle w:val="Teksttreci1"/>
          <w:sz w:val="24"/>
          <w:szCs w:val="24"/>
        </w:rPr>
        <w:t xml:space="preserve"> </w:t>
      </w:r>
      <w:r w:rsidRPr="00892A04">
        <w:rPr>
          <w:rStyle w:val="Teksttreci1"/>
          <w:sz w:val="24"/>
          <w:szCs w:val="24"/>
        </w:rPr>
        <w:t>stwierdzono występowania miejsc okazjonalnie wyk</w:t>
      </w:r>
      <w:r w:rsidRPr="00892A04">
        <w:rPr>
          <w:sz w:val="24"/>
          <w:szCs w:val="24"/>
          <w:u w:val="single"/>
        </w:rPr>
        <w:t>o</w:t>
      </w:r>
      <w:r w:rsidRPr="00892A04">
        <w:rPr>
          <w:rStyle w:val="Teksttreci1"/>
          <w:sz w:val="24"/>
          <w:szCs w:val="24"/>
        </w:rPr>
        <w:t>rzystywanych do kąp</w:t>
      </w:r>
      <w:r w:rsidRPr="004E07BA">
        <w:rPr>
          <w:rStyle w:val="Teksttreci1"/>
          <w:sz w:val="24"/>
          <w:szCs w:val="24"/>
        </w:rPr>
        <w:t>ieli</w:t>
      </w:r>
      <w:r w:rsidRPr="004E07BA">
        <w:rPr>
          <w:sz w:val="24"/>
          <w:szCs w:val="24"/>
        </w:rPr>
        <w:t>, przez które rozumie się wykorzystywany do kąpieli wydzielony i oznakowany fragment wód powierzchniowych niebędący kąpieliskiem.</w:t>
      </w:r>
    </w:p>
    <w:p w:rsidR="007C39B8" w:rsidRPr="00A81999" w:rsidRDefault="00A27302" w:rsidP="005C43FF">
      <w:pPr>
        <w:pStyle w:val="Bezodstpw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81999">
        <w:rPr>
          <w:rFonts w:ascii="Times New Roman" w:hAnsi="Times New Roman" w:cs="Times New Roman"/>
          <w:color w:val="auto"/>
        </w:rPr>
        <w:t>W przypadku użytego w opracowaniu określenia „dzika plaża” nie ma on</w:t>
      </w:r>
      <w:r w:rsidR="00B95462" w:rsidRPr="00A81999">
        <w:rPr>
          <w:rFonts w:ascii="Times New Roman" w:hAnsi="Times New Roman" w:cs="Times New Roman"/>
          <w:color w:val="auto"/>
        </w:rPr>
        <w:t>a</w:t>
      </w:r>
      <w:r w:rsidR="005C43FF" w:rsidRPr="00A81999">
        <w:rPr>
          <w:rFonts w:ascii="Times New Roman" w:hAnsi="Times New Roman" w:cs="Times New Roman"/>
          <w:color w:val="auto"/>
        </w:rPr>
        <w:t xml:space="preserve"> odniesienia do </w:t>
      </w:r>
      <w:r w:rsidRPr="00A81999">
        <w:rPr>
          <w:rFonts w:ascii="Times New Roman" w:hAnsi="Times New Roman" w:cs="Times New Roman"/>
          <w:color w:val="auto"/>
        </w:rPr>
        <w:t>definicji ustawowej, a jedynie są to miejsca wykorzystywane przez mieszkańców do plażowania i kąpieli, bez jakiejkolwiek infrastruktury.</w:t>
      </w:r>
    </w:p>
    <w:p w:rsidR="00892A04" w:rsidRPr="00892A04" w:rsidRDefault="00892A04" w:rsidP="005C43FF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7C39B8" w:rsidRPr="0089039C" w:rsidRDefault="00A409F5" w:rsidP="005C43FF">
      <w:pPr>
        <w:pStyle w:val="Nagwek31"/>
        <w:keepNext/>
        <w:keepLines/>
        <w:shd w:val="clear" w:color="auto" w:fill="auto"/>
        <w:tabs>
          <w:tab w:val="left" w:pos="888"/>
        </w:tabs>
        <w:spacing w:after="196" w:line="276" w:lineRule="auto"/>
        <w:ind w:left="720" w:right="46"/>
        <w:jc w:val="both"/>
        <w:rPr>
          <w:color w:val="auto"/>
        </w:rPr>
      </w:pPr>
      <w:bookmarkStart w:id="4" w:name="bookmark7"/>
      <w:r w:rsidRPr="0089039C">
        <w:rPr>
          <w:rStyle w:val="Nagwek310pt"/>
          <w:b/>
          <w:bCs/>
          <w:color w:val="auto"/>
          <w:sz w:val="24"/>
          <w:szCs w:val="24"/>
        </w:rPr>
        <w:t xml:space="preserve">5.1. </w:t>
      </w:r>
      <w:bookmarkEnd w:id="4"/>
      <w:r w:rsidR="0089039C" w:rsidRPr="00D95A4B">
        <w:rPr>
          <w:rStyle w:val="Nagwek310pt"/>
          <w:b/>
          <w:bCs/>
          <w:color w:val="auto"/>
          <w:sz w:val="24"/>
          <w:szCs w:val="24"/>
        </w:rPr>
        <w:t xml:space="preserve">Zbiornik Wodny zlokalizowany na </w:t>
      </w:r>
      <w:r w:rsidR="00C76E58" w:rsidRPr="00D95A4B">
        <w:rPr>
          <w:rStyle w:val="Nagwek310pt"/>
          <w:b/>
          <w:bCs/>
          <w:color w:val="auto"/>
          <w:sz w:val="24"/>
          <w:szCs w:val="24"/>
        </w:rPr>
        <w:t>działce nr 96, obręb Sarnówka</w:t>
      </w:r>
    </w:p>
    <w:p w:rsidR="000D012F" w:rsidRDefault="000D012F" w:rsidP="000D012F">
      <w:pPr>
        <w:pStyle w:val="Teksttreci0"/>
        <w:spacing w:line="276" w:lineRule="auto"/>
        <w:ind w:left="40" w:right="46" w:firstLine="0"/>
        <w:rPr>
          <w:sz w:val="24"/>
          <w:szCs w:val="24"/>
        </w:rPr>
      </w:pPr>
      <w:r w:rsidRPr="005F46E3">
        <w:rPr>
          <w:color w:val="auto"/>
          <w:sz w:val="24"/>
          <w:szCs w:val="24"/>
        </w:rPr>
        <w:t xml:space="preserve">Zbiornik Wodny w miejscowości Sarnówka gmina Lubanie, położony jest na działce </w:t>
      </w:r>
      <w:r w:rsidR="00D95A4B">
        <w:rPr>
          <w:color w:val="auto"/>
          <w:sz w:val="24"/>
          <w:szCs w:val="24"/>
        </w:rPr>
        <w:t xml:space="preserve">ewidencyjnej </w:t>
      </w:r>
      <w:r w:rsidRPr="005F46E3">
        <w:rPr>
          <w:color w:val="auto"/>
          <w:sz w:val="24"/>
          <w:szCs w:val="24"/>
        </w:rPr>
        <w:t>numer 96, obręb Sarnówka.</w:t>
      </w:r>
      <w:r w:rsidR="00D95A4B">
        <w:rPr>
          <w:color w:val="auto"/>
          <w:sz w:val="24"/>
          <w:szCs w:val="24"/>
        </w:rPr>
        <w:t xml:space="preserve"> Powierzchnia zbiornika wynosi </w:t>
      </w:r>
      <w:r w:rsidR="00B7705E" w:rsidRPr="005F46E3">
        <w:rPr>
          <w:color w:val="auto"/>
          <w:sz w:val="24"/>
          <w:szCs w:val="24"/>
        </w:rPr>
        <w:t xml:space="preserve">około </w:t>
      </w:r>
      <w:r w:rsidR="00DE4C2D">
        <w:rPr>
          <w:color w:val="auto"/>
          <w:sz w:val="24"/>
          <w:szCs w:val="24"/>
        </w:rPr>
        <w:t>0,37 ha.</w:t>
      </w:r>
      <w:r w:rsidR="00B7705E" w:rsidRPr="005F46E3">
        <w:rPr>
          <w:color w:val="auto"/>
          <w:sz w:val="24"/>
          <w:szCs w:val="24"/>
          <w:vertAlign w:val="superscript"/>
        </w:rPr>
        <w:t>.</w:t>
      </w:r>
      <w:r w:rsidR="00B7705E" w:rsidRPr="005F46E3">
        <w:rPr>
          <w:color w:val="auto"/>
          <w:sz w:val="24"/>
          <w:szCs w:val="24"/>
        </w:rPr>
        <w:t>Właścicielem działki jest Gmina Lubanie.</w:t>
      </w:r>
      <w:r w:rsidRPr="00B7705E">
        <w:rPr>
          <w:sz w:val="24"/>
          <w:szCs w:val="24"/>
        </w:rPr>
        <w:t>Jest to obiekt małej retencji, który</w:t>
      </w:r>
      <w:r w:rsidR="00DE4C2D">
        <w:rPr>
          <w:sz w:val="24"/>
          <w:szCs w:val="24"/>
        </w:rPr>
        <w:t xml:space="preserve"> został odbudowany w 2021 roku. </w:t>
      </w:r>
      <w:r w:rsidR="00B7705E" w:rsidRPr="00B7705E">
        <w:rPr>
          <w:sz w:val="24"/>
          <w:szCs w:val="24"/>
        </w:rPr>
        <w:t>Miejsce nie nadaje się do kąpieli czy plażowania</w:t>
      </w:r>
      <w:r w:rsidR="00B7705E">
        <w:rPr>
          <w:sz w:val="24"/>
          <w:szCs w:val="24"/>
        </w:rPr>
        <w:t xml:space="preserve">, zbiornik </w:t>
      </w:r>
      <w:r w:rsidR="00763227">
        <w:rPr>
          <w:sz w:val="24"/>
          <w:szCs w:val="24"/>
        </w:rPr>
        <w:t xml:space="preserve">jest </w:t>
      </w:r>
      <w:r w:rsidR="00B7705E">
        <w:rPr>
          <w:sz w:val="24"/>
          <w:szCs w:val="24"/>
        </w:rPr>
        <w:t xml:space="preserve">wykorzystywany </w:t>
      </w:r>
      <w:r w:rsidR="00D95A4B">
        <w:rPr>
          <w:sz w:val="24"/>
          <w:szCs w:val="24"/>
        </w:rPr>
        <w:t xml:space="preserve">głównie </w:t>
      </w:r>
      <w:r w:rsidR="00B7705E">
        <w:rPr>
          <w:sz w:val="24"/>
          <w:szCs w:val="24"/>
        </w:rPr>
        <w:t>przez wędkarzy do amatorskiego połowu ryb.Linia brzegowa stroma i p</w:t>
      </w:r>
      <w:r w:rsidR="005F46E3">
        <w:rPr>
          <w:sz w:val="24"/>
          <w:szCs w:val="24"/>
        </w:rPr>
        <w:t>orośnięta roślinnością nadbrze</w:t>
      </w:r>
      <w:r w:rsidR="00B7705E">
        <w:rPr>
          <w:sz w:val="24"/>
          <w:szCs w:val="24"/>
        </w:rPr>
        <w:t>żną – trzciną oraz krzewami.</w:t>
      </w:r>
    </w:p>
    <w:p w:rsidR="000D012F" w:rsidRDefault="005F46E3" w:rsidP="00BF5487">
      <w:pPr>
        <w:pStyle w:val="Teksttreci0"/>
        <w:spacing w:line="276" w:lineRule="auto"/>
        <w:ind w:left="40" w:right="46" w:firstLine="0"/>
        <w:rPr>
          <w:color w:val="FF0000"/>
          <w:sz w:val="24"/>
          <w:szCs w:val="24"/>
        </w:rPr>
      </w:pPr>
      <w:r>
        <w:rPr>
          <w:sz w:val="24"/>
          <w:szCs w:val="24"/>
        </w:rPr>
        <w:t>W pobliżu zbiornika</w:t>
      </w:r>
      <w:r w:rsidR="00763227">
        <w:rPr>
          <w:sz w:val="24"/>
          <w:szCs w:val="24"/>
        </w:rPr>
        <w:t xml:space="preserve"> na tej samie działce</w:t>
      </w:r>
      <w:r>
        <w:rPr>
          <w:sz w:val="24"/>
          <w:szCs w:val="24"/>
        </w:rPr>
        <w:t xml:space="preserve"> znajduje się teren rekreacyjn</w:t>
      </w:r>
      <w:r w:rsidR="00763227">
        <w:rPr>
          <w:sz w:val="24"/>
          <w:szCs w:val="24"/>
        </w:rPr>
        <w:t>y dla mieszkańców i kilka zabudowań mieszkalnych. S</w:t>
      </w:r>
      <w:r w:rsidR="00BF5487">
        <w:rPr>
          <w:sz w:val="24"/>
          <w:szCs w:val="24"/>
        </w:rPr>
        <w:t xml:space="preserve">twarza </w:t>
      </w:r>
      <w:r w:rsidR="00763227">
        <w:rPr>
          <w:sz w:val="24"/>
          <w:szCs w:val="24"/>
        </w:rPr>
        <w:t xml:space="preserve">to </w:t>
      </w:r>
      <w:r w:rsidR="00BF5487">
        <w:rPr>
          <w:sz w:val="24"/>
          <w:szCs w:val="24"/>
        </w:rPr>
        <w:t>zagrożenie dla bezpieczeństwa os</w:t>
      </w:r>
      <w:r w:rsidR="00763227">
        <w:rPr>
          <w:sz w:val="24"/>
          <w:szCs w:val="24"/>
        </w:rPr>
        <w:t>ób tam zamieszkałych oraz korzystający</w:t>
      </w:r>
      <w:r w:rsidR="00BF5487">
        <w:rPr>
          <w:sz w:val="24"/>
          <w:szCs w:val="24"/>
        </w:rPr>
        <w:t>ch z terenu rekreacyjnego oraz zbiornika,</w:t>
      </w:r>
    </w:p>
    <w:p w:rsidR="00FC6E5A" w:rsidRPr="00FC6E5A" w:rsidRDefault="00D95A4B" w:rsidP="005C43FF">
      <w:pPr>
        <w:pStyle w:val="Bezodstpw"/>
        <w:spacing w:line="276" w:lineRule="auto"/>
        <w:rPr>
          <w:rFonts w:ascii="Times New Roman" w:hAnsi="Times New Roman" w:cs="Times New Roman"/>
        </w:rPr>
      </w:pPr>
      <w:bookmarkStart w:id="5" w:name="bookmark8"/>
      <w:bookmarkEnd w:id="5"/>
      <w:r>
        <w:rPr>
          <w:rFonts w:ascii="Times New Roman" w:hAnsi="Times New Roman" w:cs="Times New Roman"/>
        </w:rPr>
        <w:t>Teren oznakowany tabliczką informacyjną zakazu kąpieli.</w:t>
      </w:r>
    </w:p>
    <w:p w:rsidR="00AE1FF5" w:rsidRPr="00D95A4B" w:rsidRDefault="00C76E58" w:rsidP="00AE1FF5">
      <w:pPr>
        <w:pStyle w:val="Nagwek50"/>
        <w:keepNext/>
        <w:keepLines/>
        <w:numPr>
          <w:ilvl w:val="1"/>
          <w:numId w:val="25"/>
        </w:numPr>
        <w:shd w:val="clear" w:color="auto" w:fill="auto"/>
        <w:tabs>
          <w:tab w:val="left" w:pos="925"/>
        </w:tabs>
        <w:spacing w:after="196" w:line="276" w:lineRule="auto"/>
        <w:ind w:right="46"/>
        <w:rPr>
          <w:color w:val="auto"/>
          <w:sz w:val="24"/>
          <w:szCs w:val="24"/>
        </w:rPr>
      </w:pPr>
      <w:r w:rsidRPr="00D95A4B">
        <w:rPr>
          <w:color w:val="auto"/>
          <w:sz w:val="24"/>
          <w:szCs w:val="24"/>
        </w:rPr>
        <w:t>Rzeka Wisła</w:t>
      </w:r>
    </w:p>
    <w:p w:rsidR="0089173F" w:rsidRPr="00AA0F8C" w:rsidRDefault="00FC6B3D" w:rsidP="0089173F">
      <w:pPr>
        <w:jc w:val="both"/>
        <w:rPr>
          <w:rFonts w:ascii="Times New Roman" w:hAnsi="Times New Roman" w:cs="Times New Roman"/>
          <w:color w:val="auto"/>
        </w:rPr>
      </w:pPr>
      <w:r w:rsidRPr="00AA0F8C">
        <w:rPr>
          <w:rFonts w:ascii="Times New Roman" w:hAnsi="Times New Roman" w:cs="Times New Roman"/>
          <w:color w:val="auto"/>
        </w:rPr>
        <w:t xml:space="preserve">Rzeka Wisła to najdłuższa rzeka Polski, a także najdłuższa rzeka uchodząca do Morza Bałtyckiego. </w:t>
      </w:r>
      <w:r w:rsidR="006826F5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Rzeka Wisła</w:t>
      </w:r>
      <w:r w:rsidR="001D5259" w:rsidRPr="00AA0F8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stanowi wschodnią, naturalną granicę administracyjną</w:t>
      </w:r>
      <w:r w:rsidR="006826F5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gminy. N</w:t>
      </w:r>
      <w:r w:rsidR="0058699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</w:t>
      </w:r>
      <w:r w:rsidR="0089173F" w:rsidRPr="00AA0F8C">
        <w:rPr>
          <w:rFonts w:ascii="Times New Roman" w:hAnsi="Times New Roman" w:cs="Times New Roman"/>
          <w:color w:val="auto"/>
        </w:rPr>
        <w:t>terenie gminy Lubanie jest częścią dolnego biegu rzeki, charakteryzującą się szeroką doliną i korytem rzecznym.</w:t>
      </w:r>
      <w:r w:rsidR="0089173F" w:rsidRPr="00AA0F8C">
        <w:rPr>
          <w:rFonts w:ascii="Times New Roman" w:eastAsia="Times New Roman" w:hAnsi="Times New Roman" w:cs="Times New Roman"/>
          <w:color w:val="auto"/>
          <w:lang w:bidi="ar-SA"/>
        </w:rPr>
        <w:t>Wisła w gminie Lubanie płynie w szerokiej dolinie, będącej efektem procesów geologicznych i erozyjnych. Dolina ta charakteryzuje się płaskim dnem, na którym występuje obszar zalewowy i koryto rzeki. </w:t>
      </w:r>
      <w:r w:rsidR="00D4560E" w:rsidRPr="00AA0F8C">
        <w:rPr>
          <w:rFonts w:ascii="Times New Roman" w:hAnsi="Times New Roman" w:cs="Times New Roman"/>
          <w:color w:val="auto"/>
        </w:rPr>
        <w:t xml:space="preserve">Długość Wisły na terenie gminy Lubanie nie jest </w:t>
      </w:r>
      <w:r w:rsidR="00D4560E" w:rsidRPr="00AA0F8C">
        <w:rPr>
          <w:rFonts w:ascii="Times New Roman" w:hAnsi="Times New Roman" w:cs="Times New Roman"/>
          <w:color w:val="auto"/>
        </w:rPr>
        <w:lastRenderedPageBreak/>
        <w:t xml:space="preserve">precyzyjnie określona, </w:t>
      </w:r>
      <w:r w:rsidR="006826F5">
        <w:rPr>
          <w:rFonts w:ascii="Times New Roman" w:hAnsi="Times New Roman" w:cs="Times New Roman"/>
          <w:color w:val="auto"/>
        </w:rPr>
        <w:t>ale szacuje się, że jest to około 6 km.</w:t>
      </w:r>
    </w:p>
    <w:p w:rsidR="008E55F5" w:rsidRPr="0089173F" w:rsidRDefault="008E55F5" w:rsidP="0089173F">
      <w:pPr>
        <w:pStyle w:val="Nagwek50"/>
        <w:keepNext/>
        <w:keepLines/>
        <w:shd w:val="clear" w:color="auto" w:fill="auto"/>
        <w:tabs>
          <w:tab w:val="left" w:pos="925"/>
        </w:tabs>
        <w:spacing w:after="196" w:line="276" w:lineRule="auto"/>
        <w:ind w:right="46" w:firstLine="0"/>
        <w:rPr>
          <w:rFonts w:ascii="CIDFont+F4" w:hAnsi="CIDFont+F4"/>
          <w:sz w:val="22"/>
          <w:szCs w:val="22"/>
        </w:rPr>
      </w:pPr>
    </w:p>
    <w:p w:rsidR="0037267C" w:rsidRPr="00D95A4B" w:rsidRDefault="0037267C" w:rsidP="005C43FF">
      <w:pPr>
        <w:pStyle w:val="Nagwek50"/>
        <w:keepNext/>
        <w:keepLines/>
        <w:numPr>
          <w:ilvl w:val="1"/>
          <w:numId w:val="25"/>
        </w:numPr>
        <w:shd w:val="clear" w:color="auto" w:fill="auto"/>
        <w:tabs>
          <w:tab w:val="left" w:pos="925"/>
        </w:tabs>
        <w:spacing w:after="196" w:line="276" w:lineRule="auto"/>
        <w:ind w:right="46"/>
        <w:rPr>
          <w:color w:val="auto"/>
          <w:sz w:val="24"/>
          <w:szCs w:val="24"/>
        </w:rPr>
      </w:pPr>
      <w:r w:rsidRPr="00D95A4B">
        <w:rPr>
          <w:color w:val="auto"/>
          <w:sz w:val="24"/>
          <w:szCs w:val="24"/>
        </w:rPr>
        <w:t>Powierzchniowe wody płynące – cieki</w:t>
      </w:r>
    </w:p>
    <w:p w:rsidR="00E02160" w:rsidRPr="00AA0F8C" w:rsidRDefault="0037267C" w:rsidP="00E02160">
      <w:pPr>
        <w:pStyle w:val="Nagwek50"/>
        <w:keepNext/>
        <w:keepLines/>
        <w:shd w:val="clear" w:color="auto" w:fill="auto"/>
        <w:tabs>
          <w:tab w:val="left" w:pos="925"/>
        </w:tabs>
        <w:spacing w:after="196" w:line="276" w:lineRule="auto"/>
        <w:ind w:left="440" w:right="46" w:firstLine="0"/>
        <w:rPr>
          <w:b w:val="0"/>
          <w:color w:val="auto"/>
          <w:sz w:val="24"/>
          <w:szCs w:val="24"/>
        </w:rPr>
      </w:pPr>
      <w:r w:rsidRPr="00AA0F8C">
        <w:rPr>
          <w:b w:val="0"/>
          <w:color w:val="auto"/>
          <w:sz w:val="24"/>
          <w:szCs w:val="24"/>
        </w:rPr>
        <w:t xml:space="preserve">5.3.1. </w:t>
      </w:r>
      <w:r w:rsidR="00AE1FF5" w:rsidRPr="00AA0F8C">
        <w:rPr>
          <w:b w:val="0"/>
          <w:color w:val="auto"/>
          <w:sz w:val="24"/>
          <w:szCs w:val="24"/>
        </w:rPr>
        <w:t>Ośla</w:t>
      </w:r>
    </w:p>
    <w:p w:rsidR="000E3B1A" w:rsidRPr="00D95A4B" w:rsidRDefault="00FC6B3D" w:rsidP="00FC6B3D">
      <w:pPr>
        <w:pStyle w:val="Nagwek50"/>
        <w:keepNext/>
        <w:keepLines/>
        <w:shd w:val="clear" w:color="auto" w:fill="auto"/>
        <w:tabs>
          <w:tab w:val="left" w:pos="925"/>
        </w:tabs>
        <w:spacing w:after="196" w:line="276" w:lineRule="auto"/>
        <w:ind w:right="46" w:firstLine="0"/>
        <w:rPr>
          <w:b w:val="0"/>
          <w:color w:val="auto"/>
          <w:sz w:val="24"/>
          <w:szCs w:val="24"/>
        </w:rPr>
      </w:pPr>
      <w:r w:rsidRPr="00D95A4B">
        <w:rPr>
          <w:b w:val="0"/>
          <w:color w:val="auto"/>
          <w:sz w:val="24"/>
          <w:szCs w:val="24"/>
        </w:rPr>
        <w:t>O</w:t>
      </w:r>
      <w:r w:rsidR="009C34F2" w:rsidRPr="00D95A4B">
        <w:rPr>
          <w:b w:val="0"/>
          <w:color w:val="auto"/>
          <w:sz w:val="24"/>
          <w:szCs w:val="24"/>
        </w:rPr>
        <w:t>ś</w:t>
      </w:r>
      <w:r w:rsidR="006826F5">
        <w:rPr>
          <w:b w:val="0"/>
          <w:color w:val="auto"/>
          <w:sz w:val="24"/>
          <w:szCs w:val="24"/>
        </w:rPr>
        <w:t xml:space="preserve">la </w:t>
      </w:r>
      <w:r w:rsidRPr="00D95A4B">
        <w:rPr>
          <w:b w:val="0"/>
          <w:color w:val="auto"/>
          <w:sz w:val="24"/>
          <w:szCs w:val="24"/>
        </w:rPr>
        <w:t>t</w:t>
      </w:r>
      <w:r w:rsidR="00C66762">
        <w:rPr>
          <w:b w:val="0"/>
          <w:color w:val="auto"/>
          <w:sz w:val="24"/>
          <w:szCs w:val="24"/>
        </w:rPr>
        <w:t>o ciek wodny, który jest</w:t>
      </w:r>
      <w:r w:rsidRPr="00D95A4B">
        <w:rPr>
          <w:b w:val="0"/>
          <w:color w:val="auto"/>
          <w:sz w:val="24"/>
          <w:szCs w:val="24"/>
        </w:rPr>
        <w:t xml:space="preserve"> lewobrzeżn</w:t>
      </w:r>
      <w:r w:rsidR="000E3B1A" w:rsidRPr="00D95A4B">
        <w:rPr>
          <w:b w:val="0"/>
          <w:color w:val="auto"/>
          <w:sz w:val="24"/>
          <w:szCs w:val="24"/>
        </w:rPr>
        <w:t xml:space="preserve">ym dopływem Wisły o długości 25,62 </w:t>
      </w:r>
      <w:r w:rsidR="006826F5">
        <w:rPr>
          <w:b w:val="0"/>
          <w:color w:val="auto"/>
          <w:sz w:val="24"/>
          <w:szCs w:val="24"/>
        </w:rPr>
        <w:t>km</w:t>
      </w:r>
      <w:r w:rsidR="005B17F7">
        <w:rPr>
          <w:b w:val="0"/>
          <w:color w:val="auto"/>
          <w:sz w:val="24"/>
          <w:szCs w:val="24"/>
        </w:rPr>
        <w:t>,</w:t>
      </w:r>
      <w:r w:rsidR="006826F5">
        <w:rPr>
          <w:b w:val="0"/>
          <w:color w:val="auto"/>
          <w:sz w:val="24"/>
          <w:szCs w:val="24"/>
        </w:rPr>
        <w:t xml:space="preserve"> w tym około 7,5 km na terenie Gminy Lubanie. </w:t>
      </w:r>
      <w:r w:rsidRPr="00D95A4B">
        <w:rPr>
          <w:b w:val="0"/>
          <w:color w:val="auto"/>
          <w:sz w:val="24"/>
          <w:szCs w:val="24"/>
        </w:rPr>
        <w:t>Powierz</w:t>
      </w:r>
      <w:r w:rsidR="000E3B1A" w:rsidRPr="00D95A4B">
        <w:rPr>
          <w:b w:val="0"/>
          <w:color w:val="auto"/>
          <w:sz w:val="24"/>
          <w:szCs w:val="24"/>
        </w:rPr>
        <w:t xml:space="preserve">chnia </w:t>
      </w:r>
      <w:r w:rsidR="006826F5">
        <w:rPr>
          <w:b w:val="0"/>
          <w:color w:val="auto"/>
          <w:sz w:val="24"/>
          <w:szCs w:val="24"/>
        </w:rPr>
        <w:t>jej zlewni wynosi około 86</w:t>
      </w:r>
      <w:r w:rsidRPr="00D95A4B">
        <w:rPr>
          <w:b w:val="0"/>
          <w:color w:val="auto"/>
          <w:sz w:val="24"/>
          <w:szCs w:val="24"/>
        </w:rPr>
        <w:t xml:space="preserve"> k</w:t>
      </w:r>
      <w:r w:rsidR="009C34F2" w:rsidRPr="00D95A4B">
        <w:rPr>
          <w:b w:val="0"/>
          <w:color w:val="auto"/>
          <w:sz w:val="24"/>
          <w:szCs w:val="24"/>
        </w:rPr>
        <w:t>m</w:t>
      </w:r>
      <w:r w:rsidR="000E3B1A" w:rsidRPr="00D95A4B">
        <w:rPr>
          <w:b w:val="0"/>
          <w:color w:val="auto"/>
          <w:sz w:val="24"/>
          <w:szCs w:val="24"/>
          <w:vertAlign w:val="superscript"/>
        </w:rPr>
        <w:t>2</w:t>
      </w:r>
      <w:r w:rsidR="006826F5">
        <w:rPr>
          <w:b w:val="0"/>
          <w:color w:val="auto"/>
          <w:sz w:val="24"/>
          <w:szCs w:val="24"/>
        </w:rPr>
        <w:t xml:space="preserve">. </w:t>
      </w:r>
      <w:r w:rsidR="005B17F7">
        <w:rPr>
          <w:b w:val="0"/>
          <w:color w:val="auto"/>
          <w:sz w:val="24"/>
          <w:szCs w:val="24"/>
        </w:rPr>
        <w:t>Ciek położony</w:t>
      </w:r>
      <w:r w:rsidR="006826F5">
        <w:rPr>
          <w:b w:val="0"/>
          <w:color w:val="auto"/>
          <w:sz w:val="24"/>
          <w:szCs w:val="24"/>
        </w:rPr>
        <w:t xml:space="preserve"> jest na terenie gmin: Bądko</w:t>
      </w:r>
      <w:r w:rsidR="00C87072">
        <w:rPr>
          <w:b w:val="0"/>
          <w:color w:val="auto"/>
          <w:sz w:val="24"/>
          <w:szCs w:val="24"/>
        </w:rPr>
        <w:t>wo</w:t>
      </w:r>
      <w:r w:rsidR="006826F5">
        <w:rPr>
          <w:b w:val="0"/>
          <w:color w:val="auto"/>
          <w:sz w:val="24"/>
          <w:szCs w:val="24"/>
        </w:rPr>
        <w:t>, Lubanie, Brześ</w:t>
      </w:r>
      <w:r w:rsidR="00C87072">
        <w:rPr>
          <w:b w:val="0"/>
          <w:color w:val="auto"/>
          <w:sz w:val="24"/>
          <w:szCs w:val="24"/>
        </w:rPr>
        <w:t>ć</w:t>
      </w:r>
      <w:r w:rsidR="006826F5">
        <w:rPr>
          <w:b w:val="0"/>
          <w:color w:val="auto"/>
          <w:sz w:val="24"/>
          <w:szCs w:val="24"/>
        </w:rPr>
        <w:t xml:space="preserve"> Kujawski i miasto Włocławek</w:t>
      </w:r>
      <w:r w:rsidR="000E3B1A" w:rsidRPr="00D95A4B">
        <w:rPr>
          <w:b w:val="0"/>
          <w:color w:val="auto"/>
          <w:sz w:val="24"/>
          <w:szCs w:val="24"/>
        </w:rPr>
        <w:t>.</w:t>
      </w:r>
    </w:p>
    <w:p w:rsidR="00E02160" w:rsidRPr="00AA0F8C" w:rsidRDefault="00E02160" w:rsidP="00E02160">
      <w:pPr>
        <w:pStyle w:val="Nagwek50"/>
        <w:keepNext/>
        <w:keepLines/>
        <w:shd w:val="clear" w:color="auto" w:fill="auto"/>
        <w:tabs>
          <w:tab w:val="left" w:pos="925"/>
        </w:tabs>
        <w:spacing w:after="196" w:line="276" w:lineRule="auto"/>
        <w:ind w:left="440" w:right="46" w:firstLine="0"/>
        <w:rPr>
          <w:b w:val="0"/>
          <w:color w:val="auto"/>
          <w:sz w:val="24"/>
          <w:szCs w:val="24"/>
        </w:rPr>
      </w:pPr>
      <w:r w:rsidRPr="00AA0F8C">
        <w:rPr>
          <w:b w:val="0"/>
          <w:color w:val="auto"/>
          <w:sz w:val="24"/>
          <w:szCs w:val="24"/>
        </w:rPr>
        <w:t>5.3.2. Dopływ z Marszałkowa</w:t>
      </w:r>
    </w:p>
    <w:p w:rsidR="00AA0F8C" w:rsidRPr="00C66762" w:rsidRDefault="00FC6B3D" w:rsidP="00AA0F8C">
      <w:pPr>
        <w:pStyle w:val="Nagwek50"/>
        <w:keepNext/>
        <w:keepLines/>
        <w:shd w:val="clear" w:color="auto" w:fill="auto"/>
        <w:tabs>
          <w:tab w:val="left" w:pos="925"/>
        </w:tabs>
        <w:spacing w:after="196" w:line="276" w:lineRule="auto"/>
        <w:ind w:right="46" w:firstLine="0"/>
        <w:rPr>
          <w:b w:val="0"/>
          <w:sz w:val="24"/>
          <w:szCs w:val="24"/>
        </w:rPr>
      </w:pPr>
      <w:r w:rsidRPr="00AA0F8C">
        <w:rPr>
          <w:b w:val="0"/>
          <w:sz w:val="24"/>
          <w:szCs w:val="24"/>
        </w:rPr>
        <w:t>D</w:t>
      </w:r>
      <w:r w:rsidR="00085F9E" w:rsidRPr="00AA0F8C">
        <w:rPr>
          <w:b w:val="0"/>
          <w:sz w:val="24"/>
          <w:szCs w:val="24"/>
        </w:rPr>
        <w:t>opł</w:t>
      </w:r>
      <w:r w:rsidRPr="00AA0F8C">
        <w:rPr>
          <w:b w:val="0"/>
          <w:sz w:val="24"/>
          <w:szCs w:val="24"/>
        </w:rPr>
        <w:t>yw z Marszałkowa to ciek wodny, który stanowi bezpośredni</w:t>
      </w:r>
      <w:r w:rsidRPr="00AA0F8C">
        <w:rPr>
          <w:rStyle w:val="fontstyle01"/>
          <w:rFonts w:ascii="Times New Roman" w:hAnsi="Times New Roman"/>
          <w:b w:val="0"/>
          <w:sz w:val="24"/>
          <w:szCs w:val="24"/>
        </w:rPr>
        <w:t xml:space="preserve">, lewobrzeżny dopływ Wisły. </w:t>
      </w:r>
      <w:r w:rsidR="00AA0F8C" w:rsidRPr="00AA0F8C">
        <w:rPr>
          <w:rStyle w:val="fontstyle01"/>
          <w:rFonts w:ascii="Times New Roman" w:hAnsi="Times New Roman"/>
          <w:b w:val="0"/>
          <w:sz w:val="24"/>
          <w:szCs w:val="24"/>
        </w:rPr>
        <w:t>Dopływ z Marszałkowa liczy 18,53 km</w:t>
      </w:r>
      <w:r w:rsidR="005B17F7">
        <w:rPr>
          <w:rStyle w:val="fontstyle01"/>
          <w:rFonts w:ascii="Times New Roman" w:hAnsi="Times New Roman"/>
          <w:b w:val="0"/>
          <w:sz w:val="24"/>
          <w:szCs w:val="24"/>
        </w:rPr>
        <w:t>, w tym około 3 km na terenie Gminy Lubanie.  P</w:t>
      </w:r>
      <w:r w:rsidR="00AA0F8C" w:rsidRPr="00AA0F8C">
        <w:rPr>
          <w:rStyle w:val="fontstyle01"/>
          <w:rFonts w:ascii="Times New Roman" w:hAnsi="Times New Roman"/>
          <w:b w:val="0"/>
          <w:sz w:val="24"/>
          <w:szCs w:val="24"/>
        </w:rPr>
        <w:t>owierzch</w:t>
      </w:r>
      <w:r w:rsidR="005B17F7">
        <w:rPr>
          <w:rStyle w:val="fontstyle01"/>
          <w:rFonts w:ascii="Times New Roman" w:hAnsi="Times New Roman"/>
          <w:b w:val="0"/>
          <w:sz w:val="24"/>
          <w:szCs w:val="24"/>
        </w:rPr>
        <w:t>nia jego zlewni wynosi około 5</w:t>
      </w:r>
      <w:r w:rsidR="00AA0F8C" w:rsidRPr="00AA0F8C">
        <w:rPr>
          <w:rStyle w:val="fontstyle01"/>
          <w:rFonts w:ascii="Times New Roman" w:hAnsi="Times New Roman"/>
          <w:b w:val="0"/>
          <w:sz w:val="24"/>
          <w:szCs w:val="24"/>
        </w:rPr>
        <w:t>0 km</w:t>
      </w:r>
      <w:r w:rsidR="00AA0F8C" w:rsidRPr="00AA0F8C">
        <w:rPr>
          <w:rStyle w:val="fontstyle01"/>
          <w:rFonts w:ascii="Times New Roman" w:hAnsi="Times New Roman"/>
          <w:b w:val="0"/>
          <w:sz w:val="24"/>
          <w:szCs w:val="24"/>
          <w:vertAlign w:val="superscript"/>
        </w:rPr>
        <w:t>2</w:t>
      </w:r>
      <w:r w:rsidR="0058699C">
        <w:rPr>
          <w:rStyle w:val="fontstyle01"/>
          <w:rFonts w:ascii="Times New Roman" w:hAnsi="Times New Roman"/>
          <w:b w:val="0"/>
          <w:sz w:val="24"/>
          <w:szCs w:val="24"/>
        </w:rPr>
        <w:t>.</w:t>
      </w:r>
      <w:r w:rsidR="005B17F7">
        <w:rPr>
          <w:rStyle w:val="fontstyle01"/>
          <w:rFonts w:ascii="Times New Roman" w:hAnsi="Times New Roman"/>
          <w:b w:val="0"/>
          <w:sz w:val="24"/>
          <w:szCs w:val="24"/>
        </w:rPr>
        <w:t xml:space="preserve"> Ciek położony jest na terenie gmin: Bądkowo, Waganiec i Lubanie.</w:t>
      </w:r>
    </w:p>
    <w:p w:rsidR="00E02160" w:rsidRPr="00AA0F8C" w:rsidRDefault="00E02160" w:rsidP="00AA0F8C">
      <w:pPr>
        <w:pStyle w:val="Nagwek50"/>
        <w:keepNext/>
        <w:keepLines/>
        <w:shd w:val="clear" w:color="auto" w:fill="auto"/>
        <w:tabs>
          <w:tab w:val="left" w:pos="925"/>
        </w:tabs>
        <w:spacing w:after="196" w:line="276" w:lineRule="auto"/>
        <w:ind w:right="46" w:firstLine="0"/>
        <w:rPr>
          <w:b w:val="0"/>
          <w:color w:val="auto"/>
          <w:sz w:val="24"/>
          <w:szCs w:val="24"/>
        </w:rPr>
      </w:pPr>
      <w:r w:rsidRPr="00AA0F8C">
        <w:rPr>
          <w:b w:val="0"/>
          <w:color w:val="auto"/>
          <w:sz w:val="24"/>
          <w:szCs w:val="24"/>
        </w:rPr>
        <w:t>Z uwagi na charakter powierzchniowych wód płynących nie stanowią</w:t>
      </w:r>
      <w:r w:rsidR="003931F0">
        <w:rPr>
          <w:b w:val="0"/>
          <w:color w:val="auto"/>
          <w:sz w:val="24"/>
          <w:szCs w:val="24"/>
        </w:rPr>
        <w:t xml:space="preserve"> one odpowiedniego miejsca do ką</w:t>
      </w:r>
      <w:r w:rsidRPr="00AA0F8C">
        <w:rPr>
          <w:b w:val="0"/>
          <w:color w:val="auto"/>
          <w:sz w:val="24"/>
          <w:szCs w:val="24"/>
        </w:rPr>
        <w:t>pania się czy plażowania.</w:t>
      </w:r>
    </w:p>
    <w:p w:rsidR="00A409F5" w:rsidRPr="00A409F5" w:rsidRDefault="00A409F5" w:rsidP="00E02160">
      <w:pPr>
        <w:pStyle w:val="Teksttreci0"/>
        <w:shd w:val="clear" w:color="auto" w:fill="auto"/>
        <w:spacing w:line="276" w:lineRule="auto"/>
        <w:ind w:right="46" w:firstLine="0"/>
        <w:rPr>
          <w:color w:val="FF0000"/>
          <w:sz w:val="24"/>
          <w:szCs w:val="24"/>
        </w:rPr>
      </w:pPr>
    </w:p>
    <w:p w:rsidR="007C39B8" w:rsidRPr="004E07BA" w:rsidRDefault="00A27302" w:rsidP="005C43FF">
      <w:pPr>
        <w:pStyle w:val="Teksttreci80"/>
        <w:numPr>
          <w:ilvl w:val="0"/>
          <w:numId w:val="8"/>
        </w:numPr>
        <w:shd w:val="clear" w:color="auto" w:fill="auto"/>
        <w:tabs>
          <w:tab w:val="left" w:pos="758"/>
        </w:tabs>
        <w:spacing w:before="0" w:after="316" w:line="276" w:lineRule="auto"/>
        <w:ind w:left="760" w:right="46"/>
        <w:jc w:val="both"/>
        <w:rPr>
          <w:sz w:val="24"/>
          <w:szCs w:val="24"/>
        </w:rPr>
      </w:pPr>
      <w:r w:rsidRPr="004E07BA">
        <w:rPr>
          <w:sz w:val="24"/>
          <w:szCs w:val="24"/>
        </w:rPr>
        <w:t>Zagrożenia dla osób przebywających na obszarach wodnych i ich przyczyny</w:t>
      </w:r>
    </w:p>
    <w:p w:rsidR="007C39B8" w:rsidRPr="004E07BA" w:rsidRDefault="00A27302" w:rsidP="005C43FF">
      <w:pPr>
        <w:pStyle w:val="Teksttreci0"/>
        <w:shd w:val="clear" w:color="auto" w:fill="auto"/>
        <w:spacing w:after="174" w:line="276" w:lineRule="auto"/>
        <w:ind w:left="4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Korzystając z obszarów wodnych należ</w:t>
      </w:r>
      <w:r w:rsidR="00015E80">
        <w:rPr>
          <w:sz w:val="24"/>
          <w:szCs w:val="24"/>
        </w:rPr>
        <w:t>y</w:t>
      </w:r>
      <w:r w:rsidRPr="004E07BA">
        <w:rPr>
          <w:sz w:val="24"/>
          <w:szCs w:val="24"/>
        </w:rPr>
        <w:t xml:space="preserve"> pamiętać i liczyć się z zagrożeniami wynikającymi z nieodpowiedniego korzystania z nich. Każde miejsce może być potencjalnym zagrożeniem dla bezpieczeństwa osób wykorzystujących obszar wodny do pływania, kąpieli, uprawiania sportu czy rekreacji. Bezpieczeństwo zależy przede wszystkim od świadomości i zachowania się osób korzystających z obszarów wodnych.</w:t>
      </w:r>
    </w:p>
    <w:p w:rsidR="007C39B8" w:rsidRPr="004E07BA" w:rsidRDefault="00A27302" w:rsidP="005C43FF">
      <w:pPr>
        <w:pStyle w:val="Teksttreci0"/>
        <w:shd w:val="clear" w:color="auto" w:fill="auto"/>
        <w:spacing w:line="276" w:lineRule="auto"/>
        <w:ind w:left="4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 xml:space="preserve">Do szczególnie niebezpiecznych sytuacji dla bezpieczeństwa osób wykorzystujących </w:t>
      </w:r>
      <w:r w:rsidR="00015E80">
        <w:rPr>
          <w:sz w:val="24"/>
          <w:szCs w:val="24"/>
        </w:rPr>
        <w:t xml:space="preserve">obszar wodny do pływania lub kąpania się należy </w:t>
      </w:r>
      <w:r w:rsidRPr="004E07BA">
        <w:rPr>
          <w:sz w:val="24"/>
          <w:szCs w:val="24"/>
        </w:rPr>
        <w:t>zaliczyć: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brak umiejętności pływania lub niewłaściwa ocena swoich sił i umiejętności,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wchodzenie do wody pod wpływem alkoholu lub środków odurzających,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skurcze,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szok termiczny spowodowany nagłym wychłodzeniem organizmu,</w:t>
      </w:r>
    </w:p>
    <w:p w:rsidR="007C39B8" w:rsidRPr="00A409F5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skoki do wody bez uprzedniego rozpoznania miejsca skoku (głębokości oraz analizy dna pod</w:t>
      </w:r>
      <w:r w:rsidRPr="00A409F5">
        <w:rPr>
          <w:sz w:val="24"/>
          <w:szCs w:val="24"/>
        </w:rPr>
        <w:t>kątem występowania obiektów zanurzonych),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brak znajomości przybrzeżnego ukształtowania dna zbiornika - nagła zmiana głębokości,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brawura, popisywanie się,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kąpiel przy nieodpowiednich warunkach pogodowych (burza, porywisty wiatr)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kąpiel w miejscach niewyznaczonych do tego celu,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kąpiel w miejscach bez nadzoru ratownika</w:t>
      </w:r>
      <w:r w:rsidR="00A409F5">
        <w:rPr>
          <w:sz w:val="24"/>
          <w:szCs w:val="24"/>
        </w:rPr>
        <w:t>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after="186"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kąpiel w miejscach bagnistych i porośniętych roślinnością.</w:t>
      </w:r>
    </w:p>
    <w:p w:rsidR="007C39B8" w:rsidRPr="004E07BA" w:rsidRDefault="00A27302" w:rsidP="005C43FF">
      <w:pPr>
        <w:pStyle w:val="Teksttreci0"/>
        <w:shd w:val="clear" w:color="auto" w:fill="auto"/>
        <w:spacing w:line="276" w:lineRule="auto"/>
        <w:ind w:left="4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W przypadku wykorzystania zbiorników wodnych do pływania przy użyciu jednostek pływających zagrożenie dla bezpieczeństwa wynika z: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braku lub niedostatecznej umiejętności sterowania jednostką, niewłaściwej oceny tych</w:t>
      </w:r>
    </w:p>
    <w:p w:rsidR="007C39B8" w:rsidRPr="004E07BA" w:rsidRDefault="00A27302" w:rsidP="005C43FF">
      <w:pPr>
        <w:pStyle w:val="Teksttreci0"/>
        <w:shd w:val="clear" w:color="auto" w:fill="auto"/>
        <w:spacing w:line="276" w:lineRule="auto"/>
        <w:ind w:left="76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umiejętności,</w:t>
      </w:r>
    </w:p>
    <w:p w:rsidR="007C39B8" w:rsidRPr="004E07BA" w:rsidRDefault="00640851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pozostawania </w:t>
      </w:r>
      <w:r w:rsidR="00A27302" w:rsidRPr="004E07BA">
        <w:rPr>
          <w:sz w:val="24"/>
          <w:szCs w:val="24"/>
        </w:rPr>
        <w:t>pod wpływem alkoholu lub środków odurzających,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wykonywani</w:t>
      </w:r>
      <w:r w:rsidR="00640851">
        <w:rPr>
          <w:sz w:val="24"/>
          <w:szCs w:val="24"/>
        </w:rPr>
        <w:t>a</w:t>
      </w:r>
      <w:r w:rsidRPr="004E07BA">
        <w:rPr>
          <w:sz w:val="24"/>
          <w:szCs w:val="24"/>
        </w:rPr>
        <w:t xml:space="preserve"> ryzykownych manewrów,</w:t>
      </w:r>
    </w:p>
    <w:p w:rsidR="007C39B8" w:rsidRPr="00640851" w:rsidRDefault="00A27302" w:rsidP="00640851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brak</w:t>
      </w:r>
      <w:r w:rsidR="00640851">
        <w:rPr>
          <w:sz w:val="24"/>
          <w:szCs w:val="24"/>
        </w:rPr>
        <w:t>u</w:t>
      </w:r>
      <w:r w:rsidRPr="004E07BA">
        <w:rPr>
          <w:sz w:val="24"/>
          <w:szCs w:val="24"/>
        </w:rPr>
        <w:t xml:space="preserve"> odpowiednich środków bezpieczeństwa, w szczególności indywidualnych środków</w:t>
      </w:r>
      <w:r w:rsidRPr="00640851">
        <w:rPr>
          <w:sz w:val="24"/>
          <w:szCs w:val="24"/>
        </w:rPr>
        <w:t>wypornościowych (kamizelek ratunkowych),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after="180"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niekorzystnych warunków pogodowych.</w:t>
      </w:r>
    </w:p>
    <w:p w:rsidR="007C39B8" w:rsidRPr="004E07BA" w:rsidRDefault="00A27302" w:rsidP="005C43FF">
      <w:pPr>
        <w:pStyle w:val="Teksttreci0"/>
        <w:shd w:val="clear" w:color="auto" w:fill="auto"/>
        <w:spacing w:line="276" w:lineRule="auto"/>
        <w:ind w:left="4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Zagrożenie dla osób przebywających na lodzie wynika przede wszystkim z :</w:t>
      </w:r>
    </w:p>
    <w:p w:rsidR="007C39B8" w:rsidRPr="004E07BA" w:rsidRDefault="00640851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>
        <w:rPr>
          <w:sz w:val="24"/>
          <w:szCs w:val="24"/>
        </w:rPr>
        <w:t>załamania</w:t>
      </w:r>
      <w:r w:rsidR="00A27302" w:rsidRPr="004E07BA">
        <w:rPr>
          <w:sz w:val="24"/>
          <w:szCs w:val="24"/>
        </w:rPr>
        <w:t xml:space="preserve"> się pokrywy lodowej pod ciężarem osoby wchodzącej na zbyt cienki lód,</w:t>
      </w:r>
    </w:p>
    <w:p w:rsidR="007C39B8" w:rsidRPr="004E07BA" w:rsidRDefault="00A27302" w:rsidP="005C43FF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braku wiedzy na temat aktualnej grubości lodu umożliwiającego bezpieczne uprawianie</w:t>
      </w:r>
    </w:p>
    <w:p w:rsidR="007C39B8" w:rsidRPr="004E07BA" w:rsidRDefault="00A27302" w:rsidP="005C43FF">
      <w:pPr>
        <w:pStyle w:val="Teksttreci0"/>
        <w:shd w:val="clear" w:color="auto" w:fill="auto"/>
        <w:spacing w:line="276" w:lineRule="auto"/>
        <w:ind w:left="760" w:right="46" w:firstLine="0"/>
        <w:rPr>
          <w:sz w:val="24"/>
          <w:szCs w:val="24"/>
        </w:rPr>
      </w:pPr>
      <w:r w:rsidRPr="004E07BA">
        <w:rPr>
          <w:sz w:val="24"/>
          <w:szCs w:val="24"/>
        </w:rPr>
        <w:t>wędkarstwa i sportów zimowych,</w:t>
      </w:r>
    </w:p>
    <w:p w:rsidR="00F47075" w:rsidRPr="00640851" w:rsidRDefault="00A27302" w:rsidP="00640851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760" w:right="46" w:hanging="360"/>
        <w:rPr>
          <w:sz w:val="24"/>
          <w:szCs w:val="24"/>
        </w:rPr>
      </w:pPr>
      <w:r w:rsidRPr="004E07BA">
        <w:rPr>
          <w:sz w:val="24"/>
          <w:szCs w:val="24"/>
        </w:rPr>
        <w:t>w przypadku wpadnięcia do wody - brak lub słaba umiejętność pływania, szok termiczny,</w:t>
      </w:r>
      <w:r w:rsidRPr="00640851">
        <w:rPr>
          <w:sz w:val="24"/>
          <w:szCs w:val="24"/>
        </w:rPr>
        <w:t>szybkie wychłodzenie organizmu, brak sprzętu asekuracyjnego umożliwiającego wyjście na lód.</w:t>
      </w:r>
    </w:p>
    <w:p w:rsidR="00CE6286" w:rsidRPr="004E07BA" w:rsidRDefault="00CE6286" w:rsidP="005C43FF">
      <w:pPr>
        <w:pStyle w:val="Teksttreci0"/>
        <w:shd w:val="clear" w:color="auto" w:fill="auto"/>
        <w:spacing w:line="276" w:lineRule="auto"/>
        <w:ind w:left="760" w:right="46" w:firstLine="0"/>
        <w:rPr>
          <w:sz w:val="24"/>
          <w:szCs w:val="24"/>
        </w:rPr>
      </w:pPr>
    </w:p>
    <w:p w:rsidR="00A409F5" w:rsidRPr="00EF5119" w:rsidRDefault="00A27302" w:rsidP="00F42D1F">
      <w:pPr>
        <w:pStyle w:val="Teksttreci80"/>
        <w:numPr>
          <w:ilvl w:val="0"/>
          <w:numId w:val="8"/>
        </w:numPr>
        <w:shd w:val="clear" w:color="auto" w:fill="auto"/>
        <w:tabs>
          <w:tab w:val="left" w:pos="698"/>
        </w:tabs>
        <w:spacing w:before="0" w:after="0" w:line="276" w:lineRule="auto"/>
        <w:ind w:left="20" w:right="46" w:firstLine="400"/>
        <w:jc w:val="both"/>
        <w:rPr>
          <w:color w:val="auto"/>
          <w:sz w:val="24"/>
          <w:szCs w:val="24"/>
        </w:rPr>
      </w:pPr>
      <w:r w:rsidRPr="00EF5119">
        <w:rPr>
          <w:color w:val="auto"/>
          <w:sz w:val="24"/>
          <w:szCs w:val="24"/>
        </w:rPr>
        <w:t>Zakazy i obowiązki osób przebywając</w:t>
      </w:r>
      <w:r w:rsidR="00F47075" w:rsidRPr="00EF5119">
        <w:rPr>
          <w:color w:val="auto"/>
          <w:sz w:val="24"/>
          <w:szCs w:val="24"/>
        </w:rPr>
        <w:t xml:space="preserve">ych na obszarze wodnym zakazy i </w:t>
      </w:r>
      <w:r w:rsidRPr="00EF5119">
        <w:rPr>
          <w:color w:val="auto"/>
          <w:sz w:val="24"/>
          <w:szCs w:val="24"/>
        </w:rPr>
        <w:t>ograniczenia dotyczące korzystania z obszaru wodnego</w:t>
      </w:r>
    </w:p>
    <w:p w:rsidR="00CE6286" w:rsidRPr="00EF5119" w:rsidRDefault="00CE6286" w:rsidP="005C43FF">
      <w:pPr>
        <w:pStyle w:val="Teksttreci80"/>
        <w:shd w:val="clear" w:color="auto" w:fill="auto"/>
        <w:tabs>
          <w:tab w:val="left" w:pos="698"/>
        </w:tabs>
        <w:spacing w:before="0" w:after="0" w:line="276" w:lineRule="auto"/>
        <w:ind w:left="420" w:right="46" w:firstLine="0"/>
        <w:rPr>
          <w:color w:val="auto"/>
          <w:sz w:val="24"/>
          <w:szCs w:val="24"/>
        </w:rPr>
      </w:pPr>
    </w:p>
    <w:p w:rsidR="007C39B8" w:rsidRPr="00F47075" w:rsidRDefault="00A27302" w:rsidP="005C43FF">
      <w:pPr>
        <w:pStyle w:val="Teksttreci0"/>
        <w:shd w:val="clear" w:color="auto" w:fill="auto"/>
        <w:spacing w:line="276" w:lineRule="auto"/>
        <w:ind w:right="46" w:firstLine="0"/>
        <w:rPr>
          <w:color w:val="auto"/>
          <w:sz w:val="24"/>
          <w:szCs w:val="24"/>
        </w:rPr>
      </w:pPr>
      <w:r w:rsidRPr="00EF5119">
        <w:rPr>
          <w:color w:val="auto"/>
          <w:sz w:val="24"/>
          <w:szCs w:val="24"/>
        </w:rPr>
        <w:t xml:space="preserve">Zgodnie z art. 32 ust. 1 ustawy z dnia 20 lipca 2017 r. Prawo wodne </w:t>
      </w:r>
      <w:r w:rsidRPr="00F47075">
        <w:rPr>
          <w:color w:val="auto"/>
          <w:sz w:val="24"/>
          <w:szCs w:val="24"/>
        </w:rPr>
        <w:t>każdemu przysługuje prawo do powszechnego korzystania z publicznych śródlądowych wód powierzchniowych, jeżeli przepisy ustawy nie stanowią inaczej.</w:t>
      </w:r>
    </w:p>
    <w:p w:rsidR="007C39B8" w:rsidRPr="00F47075" w:rsidRDefault="0062253E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Prawo </w:t>
      </w:r>
      <w:r w:rsidR="00A27302" w:rsidRPr="00F47075">
        <w:rPr>
          <w:color w:val="auto"/>
          <w:sz w:val="24"/>
          <w:szCs w:val="24"/>
        </w:rPr>
        <w:t>do powszechnego korzystania z wód nie sprowadza się wyłącznie do prawa do kąpieli, ale służy do zaspokajania potrzeb osobistych, gospodarstwa domowego lub rolnego, bez stosowania specjalnych urządzeń technicznych, a także do wypoczynku, uprawiania turystyki, sportów wodnych oraz, na zasadach określonych w przepisach odrębnych, amatorskiego połowu ryb, zatem zakaz kąpieli nie oznacza zakazu powszechnego korzystania z wód.</w:t>
      </w:r>
    </w:p>
    <w:p w:rsidR="00A409F5" w:rsidRPr="00F42D1F" w:rsidRDefault="00A409F5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FF0000"/>
          <w:sz w:val="12"/>
          <w:szCs w:val="24"/>
        </w:rPr>
      </w:pPr>
    </w:p>
    <w:p w:rsidR="007C39B8" w:rsidRPr="00F47075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 w:rsidRPr="00F47075">
        <w:rPr>
          <w:color w:val="auto"/>
          <w:sz w:val="24"/>
          <w:szCs w:val="24"/>
        </w:rPr>
        <w:t>Nie wszystkie wody powierzchniowe stanowią obszary bezpieczne i właściwe do kąpieli. Na wodach powierzchniowych nadających się do tego celu mogą być wyznaczane kąpieliska lub miejsca okazjonalnie wykorzystywane do kąpieli, zdefiniowane szczegółowo w ustawie Prawo wodne. W przepisach ww. ustawy zostały określone wymagania dla kąpielisk oraz miejsc okazjonalnie wykorzystywanych do kąpieli, a także zostały sprecyzowane obowiązki organizatorów takich miejsc. Korzystanie z kąpieli dozwolone jest wyłącznie na terenie kąpielisk lub miejsc okazjonalnie wykorzystywanych do kąpieli - w miejscach do tego wyznaczonych i wyraźnie oznakowanych, w których zapewnione jest spełnienie wszystkich wymagań określonych przepisami prawa, zapewniających bezpieczeństwo osób korzystających z tych miejsc, w tym dotyczących obecności ratowników oraz prowadzenia badań stanu sanitarnego wody.</w:t>
      </w:r>
    </w:p>
    <w:p w:rsidR="00A409F5" w:rsidRPr="00F42D1F" w:rsidRDefault="00A409F5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FF0000"/>
          <w:sz w:val="16"/>
          <w:szCs w:val="24"/>
        </w:rPr>
      </w:pPr>
    </w:p>
    <w:p w:rsidR="007C39B8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 xml:space="preserve">Za kąpiel w miejscu zabronionym, zgodnie z zapisem art. 55 ustaw z dnia 21 maja 1971 r. </w:t>
      </w:r>
      <w:r w:rsidR="00953E4E">
        <w:rPr>
          <w:color w:val="auto"/>
          <w:sz w:val="24"/>
          <w:szCs w:val="24"/>
        </w:rPr>
        <w:t xml:space="preserve">– Kodeks wykroczeń </w:t>
      </w:r>
      <w:r w:rsidRPr="003D6667">
        <w:rPr>
          <w:color w:val="auto"/>
          <w:sz w:val="24"/>
          <w:szCs w:val="24"/>
        </w:rPr>
        <w:t>grozi kara grzywny do 250</w:t>
      </w:r>
      <w:r w:rsidR="00953E4E">
        <w:rPr>
          <w:color w:val="auto"/>
          <w:sz w:val="24"/>
          <w:szCs w:val="24"/>
        </w:rPr>
        <w:t xml:space="preserve"> zł</w:t>
      </w:r>
      <w:r w:rsidRPr="003D6667">
        <w:rPr>
          <w:color w:val="auto"/>
          <w:sz w:val="24"/>
          <w:szCs w:val="24"/>
        </w:rPr>
        <w:t xml:space="preserve"> albo kara nagany.</w:t>
      </w:r>
    </w:p>
    <w:p w:rsidR="00F42D1F" w:rsidRPr="00F42D1F" w:rsidRDefault="00F42D1F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12"/>
          <w:szCs w:val="24"/>
        </w:rPr>
      </w:pPr>
    </w:p>
    <w:p w:rsidR="007C39B8" w:rsidRPr="003D6667" w:rsidRDefault="00A27302" w:rsidP="005C43FF">
      <w:pPr>
        <w:pStyle w:val="Teksttreci0"/>
        <w:shd w:val="clear" w:color="auto" w:fill="auto"/>
        <w:spacing w:after="180" w:line="276" w:lineRule="auto"/>
        <w:ind w:left="20" w:right="46" w:firstLine="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W przypadku osób nieletnich - z uwagi na fakt, że ustawa o postępowaniu w sprawach nieletnich, określająca wykroczenia, za które nieletni ponoszą odpowiedzialność, nie wskazuje ww. art. 55 Kodeksu wykroczeń - dowody potwierdzające ww. czyn rozpatrywane są przez sąd rodzinny i nieletnich.</w:t>
      </w:r>
    </w:p>
    <w:p w:rsidR="007C39B8" w:rsidRPr="003D6667" w:rsidRDefault="00A27302" w:rsidP="005C43FF">
      <w:pPr>
        <w:pStyle w:val="Teksttreci0"/>
        <w:shd w:val="clear" w:color="auto" w:fill="auto"/>
        <w:spacing w:after="174" w:line="276" w:lineRule="auto"/>
        <w:ind w:left="20" w:right="46" w:firstLine="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Ponadto Zarządzający obszarem wodnym zgodnie z art. 6 i art. 7 ustawy z dnia 18 sierpnia 2011 r. o bezpieczeństwie osób przebywających na obsza</w:t>
      </w:r>
      <w:r w:rsidR="00EE3DEE">
        <w:rPr>
          <w:color w:val="auto"/>
          <w:sz w:val="24"/>
          <w:szCs w:val="24"/>
        </w:rPr>
        <w:t xml:space="preserve">rach wodnych </w:t>
      </w:r>
      <w:r w:rsidRPr="003D6667">
        <w:rPr>
          <w:color w:val="auto"/>
          <w:sz w:val="24"/>
          <w:szCs w:val="24"/>
        </w:rPr>
        <w:t xml:space="preserve">ma prawo nie wpuścić na </w:t>
      </w:r>
      <w:r w:rsidRPr="003D6667">
        <w:rPr>
          <w:color w:val="auto"/>
          <w:sz w:val="24"/>
          <w:szCs w:val="24"/>
        </w:rPr>
        <w:lastRenderedPageBreak/>
        <w:t>obszar wodny lub żądać opuszczenia go przez osobę, której zachowanie wskazuje na nietrzeźwość lub bycie pod wpływem środków odurzających. Analogicznie zabrania się prowadzenia w ruchu wodnym statku lub innego obiektu pływającego niebędącego pojazdem mechanicznym osobom, które są w stanie nietrzeźwości lub pod wpływem środków odurzających.</w:t>
      </w:r>
    </w:p>
    <w:p w:rsidR="007C39B8" w:rsidRPr="003D6667" w:rsidRDefault="00A27302" w:rsidP="005C43FF">
      <w:pPr>
        <w:pStyle w:val="Teksttreci0"/>
        <w:shd w:val="clear" w:color="auto" w:fill="auto"/>
        <w:spacing w:after="256" w:line="276" w:lineRule="auto"/>
        <w:ind w:left="20" w:right="46" w:firstLine="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 xml:space="preserve">Na terenie Gminy </w:t>
      </w:r>
      <w:r w:rsidR="0062253E">
        <w:rPr>
          <w:color w:val="auto"/>
          <w:sz w:val="24"/>
          <w:szCs w:val="24"/>
        </w:rPr>
        <w:t xml:space="preserve">Lubanie </w:t>
      </w:r>
      <w:r w:rsidRPr="003D6667">
        <w:rPr>
          <w:color w:val="auto"/>
          <w:sz w:val="24"/>
          <w:szCs w:val="24"/>
        </w:rPr>
        <w:t xml:space="preserve">do czasu sporządzenia niniejszego opracowania </w:t>
      </w:r>
      <w:r w:rsidRPr="003D6667">
        <w:rPr>
          <w:rStyle w:val="Teksttreci1"/>
          <w:color w:val="auto"/>
          <w:sz w:val="24"/>
          <w:szCs w:val="24"/>
        </w:rPr>
        <w:t>nie wyznaczano kąpielisk lub</w:t>
      </w:r>
      <w:r w:rsidR="004F50ED">
        <w:rPr>
          <w:rStyle w:val="Teksttreci1"/>
          <w:color w:val="auto"/>
          <w:sz w:val="24"/>
          <w:szCs w:val="24"/>
        </w:rPr>
        <w:t xml:space="preserve"> </w:t>
      </w:r>
      <w:r w:rsidRPr="003D6667">
        <w:rPr>
          <w:rStyle w:val="Teksttreci1"/>
          <w:color w:val="auto"/>
          <w:sz w:val="24"/>
          <w:szCs w:val="24"/>
        </w:rPr>
        <w:t>miejsc okazjonalnie wykorzystywanych do kąpieli</w:t>
      </w:r>
      <w:r w:rsidRPr="003D6667">
        <w:rPr>
          <w:color w:val="auto"/>
          <w:sz w:val="24"/>
          <w:szCs w:val="24"/>
        </w:rPr>
        <w:t xml:space="preserve"> w rozumieniu przepisów ustawy z dnia 20 lipca 2017 r. Prawo Wodne</w:t>
      </w:r>
      <w:r w:rsidR="008C1531">
        <w:rPr>
          <w:color w:val="auto"/>
          <w:sz w:val="24"/>
          <w:szCs w:val="24"/>
        </w:rPr>
        <w:t>.</w:t>
      </w:r>
    </w:p>
    <w:p w:rsidR="007C39B8" w:rsidRPr="003D6667" w:rsidRDefault="00A27302" w:rsidP="005C43FF">
      <w:pPr>
        <w:pStyle w:val="Teksttreci80"/>
        <w:shd w:val="clear" w:color="auto" w:fill="auto"/>
        <w:spacing w:before="0" w:after="76" w:line="276" w:lineRule="auto"/>
        <w:ind w:left="20" w:right="46" w:firstLine="0"/>
        <w:jc w:val="both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Obowiązki osób korzystających z obszarów wodnych</w:t>
      </w:r>
    </w:p>
    <w:p w:rsidR="007C39B8" w:rsidRPr="003D6667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 xml:space="preserve">Na terenie Gminy </w:t>
      </w:r>
      <w:r w:rsidR="000448BF">
        <w:rPr>
          <w:color w:val="auto"/>
          <w:sz w:val="24"/>
          <w:szCs w:val="24"/>
        </w:rPr>
        <w:t xml:space="preserve">Lubanie </w:t>
      </w:r>
      <w:r w:rsidRPr="003D6667">
        <w:rPr>
          <w:color w:val="auto"/>
          <w:sz w:val="24"/>
          <w:szCs w:val="24"/>
        </w:rPr>
        <w:t>występuje kilka, wskazanych w rozdziale 4, obszarów wodnych, przy czym nie stanową one tzw. wyznaczonego obszaru wodnego, tj. kąpieliska czy miejsca okazjonalnie wykorzystywanego do kąpieli.</w:t>
      </w:r>
    </w:p>
    <w:p w:rsidR="007C39B8" w:rsidRPr="003D6667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Niemniej jednak należy pamiętać, iż zgodnie z art. 3 ustawy z dnia 18 sierpnia 2011 r. o bezpieczeństwie osób przebywających na obszarach wodnych osoby przebywające na obszarach wodnych obowiązane są do zachowania należytej staranności w celu ochrony życia i zdrowia własnego oraz innych osób, a w szczególności:</w:t>
      </w:r>
    </w:p>
    <w:p w:rsidR="007C39B8" w:rsidRPr="003D6667" w:rsidRDefault="00A27302" w:rsidP="005C43FF">
      <w:pPr>
        <w:pStyle w:val="Teksttreci0"/>
        <w:numPr>
          <w:ilvl w:val="0"/>
          <w:numId w:val="17"/>
        </w:numPr>
        <w:shd w:val="clear" w:color="auto" w:fill="auto"/>
        <w:tabs>
          <w:tab w:val="left" w:pos="711"/>
        </w:tabs>
        <w:spacing w:line="276" w:lineRule="auto"/>
        <w:ind w:left="720" w:right="46" w:hanging="300"/>
        <w:jc w:val="left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zapoznania się z zasadami korzystania z danego terenu, obiektu lub urządzenia i ich przestrzegania,</w:t>
      </w:r>
    </w:p>
    <w:p w:rsidR="007C39B8" w:rsidRPr="003D6667" w:rsidRDefault="00A27302" w:rsidP="005C43FF">
      <w:pPr>
        <w:pStyle w:val="Teksttreci0"/>
        <w:numPr>
          <w:ilvl w:val="0"/>
          <w:numId w:val="17"/>
        </w:numPr>
        <w:shd w:val="clear" w:color="auto" w:fill="auto"/>
        <w:spacing w:line="276" w:lineRule="auto"/>
        <w:ind w:left="740" w:right="46" w:hanging="30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stosowania się do znaków nakazu i zakazu znajdujących się na danym terenie, obiekcie lub urządzeniu,</w:t>
      </w:r>
    </w:p>
    <w:p w:rsidR="007C39B8" w:rsidRPr="003D6667" w:rsidRDefault="00A27302" w:rsidP="005C43FF">
      <w:pPr>
        <w:pStyle w:val="Teksttreci0"/>
        <w:numPr>
          <w:ilvl w:val="0"/>
          <w:numId w:val="17"/>
        </w:numPr>
        <w:shd w:val="clear" w:color="auto" w:fill="auto"/>
        <w:spacing w:line="276" w:lineRule="auto"/>
        <w:ind w:left="740" w:right="46" w:hanging="30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zapoznania się i dostosowania swoich planów aktywności do umiejętności oraz aktualnych warunków atmosferycznych,</w:t>
      </w:r>
    </w:p>
    <w:p w:rsidR="007C39B8" w:rsidRPr="003D6667" w:rsidRDefault="00A27302" w:rsidP="005C43FF">
      <w:pPr>
        <w:pStyle w:val="Teksttreci0"/>
        <w:numPr>
          <w:ilvl w:val="0"/>
          <w:numId w:val="17"/>
        </w:numPr>
        <w:shd w:val="clear" w:color="auto" w:fill="auto"/>
        <w:spacing w:line="276" w:lineRule="auto"/>
        <w:ind w:left="740" w:right="46" w:hanging="30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użytkowania sprzętu odpowiedniego do rodzaju podejmowanej aktywności, sprawnego technicznie i zgodnie z jego przeznaczeniem i zasadami użycia,</w:t>
      </w:r>
    </w:p>
    <w:p w:rsidR="007C39B8" w:rsidRPr="003D6667" w:rsidRDefault="00A27302" w:rsidP="005C43FF">
      <w:pPr>
        <w:pStyle w:val="Teksttreci0"/>
        <w:numPr>
          <w:ilvl w:val="0"/>
          <w:numId w:val="17"/>
        </w:numPr>
        <w:shd w:val="clear" w:color="auto" w:fill="auto"/>
        <w:spacing w:after="370" w:line="276" w:lineRule="auto"/>
        <w:ind w:left="740" w:right="46" w:hanging="30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bezzwłocznego informowania odpowiednich służb ratowniczych o zaistniałym wypadku lub zaginięciu osoby oraz o innych zdarzeniach nadzwyczajnych mogących mieć wpływ na bezpieczeństwo osób.</w:t>
      </w:r>
    </w:p>
    <w:p w:rsidR="007C39B8" w:rsidRPr="003D6667" w:rsidRDefault="000448BF" w:rsidP="000448BF">
      <w:pPr>
        <w:pStyle w:val="Teksttreci80"/>
        <w:shd w:val="clear" w:color="auto" w:fill="auto"/>
        <w:spacing w:before="0" w:after="86" w:line="276" w:lineRule="auto"/>
        <w:ind w:right="46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 </w:t>
      </w:r>
      <w:r w:rsidR="00A27302" w:rsidRPr="003D6667">
        <w:rPr>
          <w:color w:val="auto"/>
          <w:sz w:val="24"/>
          <w:szCs w:val="24"/>
        </w:rPr>
        <w:t>Zalecenia dla osób przebywających nad wodami w celu zminimalizowania zagrożeń</w:t>
      </w:r>
    </w:p>
    <w:p w:rsidR="007C39B8" w:rsidRPr="003D6667" w:rsidRDefault="00A27302" w:rsidP="005C43FF">
      <w:pPr>
        <w:pStyle w:val="Teksttreci80"/>
        <w:shd w:val="clear" w:color="auto" w:fill="auto"/>
        <w:spacing w:before="0" w:after="182" w:line="276" w:lineRule="auto"/>
        <w:ind w:left="1100" w:right="46"/>
        <w:jc w:val="both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dla bezpieczeństwa</w:t>
      </w:r>
    </w:p>
    <w:p w:rsidR="003D6667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kąpać się w miejscach strzeżonych przez ratowników, odpowiednio oznakowanych i zorganizowanych,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unikać kąpieli w pobliżu urządzeń i budowli wodnych - mostów, jazów, zapór,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unikać kąpieli w miejscach zarośniętych, zanieczyszczonych, trudno dostępnych,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na kąpielisku przestrzegać regulaminu kąpieliska, zapoznać się ze znaczeniem oznakowania stosowanego na kąpielisku,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right" w:pos="9186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sprawować ciągły nadzór nad dziećmi pozostającymi pod opieką, korzystającymi</w:t>
      </w:r>
      <w:r w:rsidRPr="003D6667">
        <w:rPr>
          <w:color w:val="auto"/>
          <w:sz w:val="24"/>
          <w:szCs w:val="24"/>
        </w:rPr>
        <w:tab/>
        <w:t>z kąpieli (obecność ratowników nie zwalnia rodziców/opiekunów z obowiązku opieki nad dzieckiem),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70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nie kąpać się w czasie burzy, mgły czy porywistego wiatru,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w celu uniknięcia szoku termicznego stopniowo zanurzać poszczególne części ciała,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unikać długotrwałego przebywania w wodzie, ze względu na możliwość wychłodzenia organizmu,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lastRenderedPageBreak/>
        <w:t>kąpać się i pływać w miejscach dobrze znanych, gdzie nie występuje gęsta roślinność nadbrzeżna,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70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nic skakać do wody w miejscach, gdzie nic jest znana głębokość i ukształtowanie dna,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70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nie wchodzić do wody po spożyciu alkoholu czy środków odurzających,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nie zaleca się pływać na czczo lub bezpośrednio po posiłku,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nie zaleca się wypływania na głęboką wodę z dmuchanymi materacami, kołami,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unikać pływania po zapadnięciu zmroku i w nocy,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korzystać tylko ze sprawnego sprzętu pływającego,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64"/>
        </w:tabs>
        <w:spacing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używać kamizelek ratunkowych podczas pływania kajakiem, łódką czy rowerem wodnym,</w:t>
      </w:r>
    </w:p>
    <w:p w:rsidR="007C39B8" w:rsidRPr="003D6667" w:rsidRDefault="00A27302" w:rsidP="005C43FF">
      <w:pPr>
        <w:pStyle w:val="Teksttreci0"/>
        <w:numPr>
          <w:ilvl w:val="0"/>
          <w:numId w:val="10"/>
        </w:numPr>
        <w:shd w:val="clear" w:color="auto" w:fill="auto"/>
        <w:tabs>
          <w:tab w:val="left" w:pos="1070"/>
        </w:tabs>
        <w:spacing w:after="616" w:line="276" w:lineRule="auto"/>
        <w:ind w:left="1100" w:right="46" w:hanging="360"/>
        <w:rPr>
          <w:color w:val="auto"/>
          <w:sz w:val="24"/>
          <w:szCs w:val="24"/>
        </w:rPr>
      </w:pPr>
      <w:r w:rsidRPr="003D6667">
        <w:rPr>
          <w:color w:val="auto"/>
          <w:sz w:val="24"/>
          <w:szCs w:val="24"/>
        </w:rPr>
        <w:t>w razie wypadku powiadomić służby ratunkowe a w trakcie udzielania pomocy nie przeszkadzać ratującym.</w:t>
      </w:r>
    </w:p>
    <w:p w:rsidR="007C39B8" w:rsidRPr="003D6667" w:rsidRDefault="000448BF" w:rsidP="000448BF">
      <w:pPr>
        <w:pStyle w:val="Teksttreci80"/>
        <w:shd w:val="clear" w:color="auto" w:fill="auto"/>
        <w:spacing w:before="0" w:after="316" w:line="276" w:lineRule="auto"/>
        <w:ind w:right="46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9.</w:t>
      </w:r>
      <w:r w:rsidR="00A27302" w:rsidRPr="003D6667">
        <w:rPr>
          <w:color w:val="auto"/>
          <w:sz w:val="24"/>
          <w:szCs w:val="24"/>
        </w:rPr>
        <w:t xml:space="preserve"> Kontakty alarmowe pomocne w przypadku zagrożenia bezpieczeństwa</w:t>
      </w:r>
    </w:p>
    <w:p w:rsidR="007C39B8" w:rsidRPr="0058699C" w:rsidRDefault="00A27302" w:rsidP="005C43FF">
      <w:pPr>
        <w:pStyle w:val="Teksttreci0"/>
        <w:shd w:val="clear" w:color="auto" w:fill="auto"/>
        <w:spacing w:after="140" w:line="276" w:lineRule="auto"/>
        <w:ind w:left="20" w:right="46" w:firstLine="0"/>
        <w:rPr>
          <w:color w:val="auto"/>
          <w:sz w:val="24"/>
          <w:szCs w:val="24"/>
        </w:rPr>
      </w:pPr>
      <w:r w:rsidRPr="0058699C">
        <w:rPr>
          <w:color w:val="auto"/>
          <w:sz w:val="24"/>
          <w:szCs w:val="24"/>
        </w:rPr>
        <w:t>W wyniku zaistnienia sytuacji zagrożenia zdrowia i życia na obszarach wodnych należy kontaktować się z odpowiednimi służbami na poniżej podane numery telefonów:</w:t>
      </w:r>
    </w:p>
    <w:p w:rsidR="007C39B8" w:rsidRPr="0058699C" w:rsidRDefault="003D6667" w:rsidP="00F42D1F">
      <w:pPr>
        <w:pStyle w:val="Teksttreci40"/>
        <w:shd w:val="clear" w:color="auto" w:fill="auto"/>
        <w:spacing w:line="276" w:lineRule="auto"/>
        <w:ind w:left="142" w:right="46"/>
        <w:rPr>
          <w:color w:val="auto"/>
          <w:sz w:val="24"/>
          <w:szCs w:val="24"/>
        </w:rPr>
      </w:pPr>
      <w:r w:rsidRPr="0058699C">
        <w:rPr>
          <w:color w:val="auto"/>
          <w:sz w:val="24"/>
          <w:szCs w:val="24"/>
        </w:rPr>
        <w:t xml:space="preserve">112 </w:t>
      </w:r>
      <w:r w:rsidR="00A27302" w:rsidRPr="0058699C">
        <w:rPr>
          <w:color w:val="auto"/>
          <w:sz w:val="24"/>
          <w:szCs w:val="24"/>
        </w:rPr>
        <w:t>ogólnoeuropejski numer alarmowy, wszystkie służby ratunkowe</w:t>
      </w:r>
    </w:p>
    <w:p w:rsidR="007C39B8" w:rsidRPr="0058699C" w:rsidRDefault="003D6667" w:rsidP="00F42D1F">
      <w:pPr>
        <w:pStyle w:val="Teksttreci40"/>
        <w:shd w:val="clear" w:color="auto" w:fill="auto"/>
        <w:spacing w:line="276" w:lineRule="auto"/>
        <w:ind w:left="142" w:right="46"/>
        <w:rPr>
          <w:color w:val="auto"/>
          <w:sz w:val="24"/>
          <w:szCs w:val="24"/>
        </w:rPr>
      </w:pPr>
      <w:r w:rsidRPr="0058699C">
        <w:rPr>
          <w:color w:val="auto"/>
          <w:sz w:val="24"/>
          <w:szCs w:val="24"/>
        </w:rPr>
        <w:t xml:space="preserve">997 </w:t>
      </w:r>
      <w:r w:rsidR="00A27302" w:rsidRPr="0058699C">
        <w:rPr>
          <w:color w:val="auto"/>
          <w:sz w:val="24"/>
          <w:szCs w:val="24"/>
        </w:rPr>
        <w:t>Policja</w:t>
      </w:r>
    </w:p>
    <w:p w:rsidR="007C39B8" w:rsidRPr="0058699C" w:rsidRDefault="003D6667" w:rsidP="00F42D1F">
      <w:pPr>
        <w:pStyle w:val="Teksttreci40"/>
        <w:shd w:val="clear" w:color="auto" w:fill="auto"/>
        <w:spacing w:line="276" w:lineRule="auto"/>
        <w:ind w:left="142" w:right="46"/>
        <w:rPr>
          <w:color w:val="auto"/>
          <w:sz w:val="24"/>
          <w:szCs w:val="24"/>
        </w:rPr>
      </w:pPr>
      <w:r w:rsidRPr="0058699C">
        <w:rPr>
          <w:color w:val="auto"/>
          <w:sz w:val="24"/>
          <w:szCs w:val="24"/>
        </w:rPr>
        <w:t xml:space="preserve">998 </w:t>
      </w:r>
      <w:r w:rsidR="00A27302" w:rsidRPr="0058699C">
        <w:rPr>
          <w:color w:val="auto"/>
          <w:sz w:val="24"/>
          <w:szCs w:val="24"/>
        </w:rPr>
        <w:t>Straż Pożarna</w:t>
      </w:r>
    </w:p>
    <w:p w:rsidR="007C39B8" w:rsidRPr="0058699C" w:rsidRDefault="003D6667" w:rsidP="00F42D1F">
      <w:pPr>
        <w:pStyle w:val="Teksttreci40"/>
        <w:shd w:val="clear" w:color="auto" w:fill="auto"/>
        <w:spacing w:line="276" w:lineRule="auto"/>
        <w:ind w:left="142" w:right="46"/>
        <w:rPr>
          <w:color w:val="auto"/>
          <w:sz w:val="24"/>
          <w:szCs w:val="24"/>
        </w:rPr>
      </w:pPr>
      <w:r w:rsidRPr="0058699C">
        <w:rPr>
          <w:color w:val="auto"/>
          <w:sz w:val="24"/>
          <w:szCs w:val="24"/>
        </w:rPr>
        <w:t xml:space="preserve">999 </w:t>
      </w:r>
      <w:r w:rsidR="00A27302" w:rsidRPr="0058699C">
        <w:rPr>
          <w:color w:val="auto"/>
          <w:sz w:val="24"/>
          <w:szCs w:val="24"/>
        </w:rPr>
        <w:t>Pogotowie Ratunkowe</w:t>
      </w:r>
    </w:p>
    <w:p w:rsidR="00CE6286" w:rsidRPr="00A409F5" w:rsidRDefault="00CE6286" w:rsidP="005C43FF">
      <w:pPr>
        <w:pStyle w:val="Teksttreci40"/>
        <w:shd w:val="clear" w:color="auto" w:fill="auto"/>
        <w:spacing w:line="276" w:lineRule="auto"/>
        <w:ind w:left="580" w:right="46"/>
        <w:rPr>
          <w:color w:val="FF0000"/>
          <w:sz w:val="24"/>
          <w:szCs w:val="24"/>
        </w:rPr>
      </w:pPr>
    </w:p>
    <w:p w:rsidR="007C39B8" w:rsidRPr="00A009C3" w:rsidRDefault="000448BF" w:rsidP="000448BF">
      <w:pPr>
        <w:pStyle w:val="Teksttreci80"/>
        <w:shd w:val="clear" w:color="auto" w:fill="auto"/>
        <w:tabs>
          <w:tab w:val="left" w:pos="830"/>
        </w:tabs>
        <w:spacing w:before="0" w:after="263" w:line="276" w:lineRule="auto"/>
        <w:ind w:right="46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10. </w:t>
      </w:r>
      <w:r w:rsidR="00A27302" w:rsidRPr="00A009C3">
        <w:rPr>
          <w:color w:val="auto"/>
          <w:sz w:val="24"/>
          <w:szCs w:val="24"/>
        </w:rPr>
        <w:t>Podsumowanie</w:t>
      </w:r>
    </w:p>
    <w:p w:rsidR="007C39B8" w:rsidRDefault="00EE3DEE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Obowiązek sporządzenia</w:t>
      </w:r>
      <w:r w:rsidR="00A27302" w:rsidRPr="00A009C3">
        <w:rPr>
          <w:color w:val="auto"/>
          <w:sz w:val="24"/>
          <w:szCs w:val="24"/>
        </w:rPr>
        <w:t xml:space="preserve"> analizy w tym identyfikacja miejsc, w których występuje zagrożenie dla bezpieczeństwa osób wykorzystujących obszar wodny do pływania, kąpania się, uprawiania sportu lub rekreacji nakładają przepisy ustawy z dnia 18 sierpnia 2011 r. o bezpieczeństwie osób przebywających na obszarach wodnych.</w:t>
      </w:r>
    </w:p>
    <w:p w:rsidR="00F42D1F" w:rsidRPr="00F42D1F" w:rsidRDefault="00F42D1F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14"/>
          <w:szCs w:val="24"/>
        </w:rPr>
      </w:pPr>
    </w:p>
    <w:p w:rsidR="007C39B8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 w:rsidRPr="00A009C3">
        <w:rPr>
          <w:color w:val="auto"/>
          <w:sz w:val="24"/>
          <w:szCs w:val="24"/>
        </w:rPr>
        <w:t>Niniejsza analiza zagrożeń, w tym identyfikacja miejsc, w których występuje zagrożenie dla bezpieczeństwa osób wykorzystujących obszar wodny do pływania, kąpania się, uprawiania sportu lub rekreacji, zlokalizowanych na terenie gminy</w:t>
      </w:r>
      <w:r w:rsidR="000448BF">
        <w:rPr>
          <w:color w:val="auto"/>
          <w:sz w:val="24"/>
          <w:szCs w:val="24"/>
        </w:rPr>
        <w:t xml:space="preserve"> Lubanie</w:t>
      </w:r>
      <w:r w:rsidRPr="00A009C3">
        <w:rPr>
          <w:color w:val="auto"/>
          <w:sz w:val="24"/>
          <w:szCs w:val="24"/>
        </w:rPr>
        <w:t xml:space="preserve"> jest opracowaniem, które powstało w oparciu o oględziny terenowe. Wszystkie potencjalnie niebezpieczne miejsca zostały rozpoznane i poddane analizie względem zagrożeń dla bezpieczeństwa życia</w:t>
      </w:r>
      <w:r w:rsidR="00A009C3" w:rsidRPr="00A009C3">
        <w:rPr>
          <w:color w:val="auto"/>
          <w:sz w:val="24"/>
          <w:szCs w:val="24"/>
        </w:rPr>
        <w:t xml:space="preserve"> lub zdrowia ludzkiego.</w:t>
      </w:r>
    </w:p>
    <w:p w:rsidR="00F42D1F" w:rsidRPr="00F42D1F" w:rsidRDefault="00F42D1F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14"/>
          <w:szCs w:val="24"/>
        </w:rPr>
      </w:pPr>
    </w:p>
    <w:p w:rsidR="007C39B8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 w:rsidRPr="00A009C3">
        <w:rPr>
          <w:color w:val="auto"/>
          <w:sz w:val="24"/>
          <w:szCs w:val="24"/>
        </w:rPr>
        <w:t xml:space="preserve">W granicach administracyjnych Gminy </w:t>
      </w:r>
      <w:r w:rsidR="000448BF">
        <w:rPr>
          <w:color w:val="auto"/>
          <w:sz w:val="24"/>
          <w:szCs w:val="24"/>
        </w:rPr>
        <w:t xml:space="preserve">Lubanie </w:t>
      </w:r>
      <w:r w:rsidRPr="00A009C3">
        <w:rPr>
          <w:color w:val="auto"/>
          <w:sz w:val="24"/>
          <w:szCs w:val="24"/>
        </w:rPr>
        <w:t>występują obszary wodne, przy czym nie stanowią one wyznaczonego obszaru wodnego, w myśl przepisów ustawy Prawo Wodne, tzn. w ich obrębie nie ma zorganizowanych kąpielisk czy miejsc okazjonalnie wykorzystywanych do kąpieli.</w:t>
      </w:r>
    </w:p>
    <w:p w:rsidR="00F42D1F" w:rsidRPr="00F42D1F" w:rsidRDefault="00F42D1F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14"/>
          <w:szCs w:val="24"/>
        </w:rPr>
      </w:pPr>
    </w:p>
    <w:p w:rsidR="007C39B8" w:rsidRPr="0058699C" w:rsidRDefault="00A009C3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</w:pPr>
      <w:r w:rsidRPr="0058699C">
        <w:rPr>
          <w:color w:val="auto"/>
          <w:sz w:val="24"/>
          <w:szCs w:val="24"/>
        </w:rPr>
        <w:t>Najczęściej użytkowany</w:t>
      </w:r>
      <w:r w:rsidR="00EA1490" w:rsidRPr="0058699C">
        <w:rPr>
          <w:color w:val="auto"/>
          <w:sz w:val="24"/>
          <w:szCs w:val="24"/>
        </w:rPr>
        <w:t>m</w:t>
      </w:r>
      <w:r w:rsidR="00A27302" w:rsidRPr="0058699C">
        <w:rPr>
          <w:color w:val="auto"/>
          <w:sz w:val="24"/>
          <w:szCs w:val="24"/>
        </w:rPr>
        <w:t xml:space="preserve"> z obszarów wodnych znajdujących się na terenie Gminy </w:t>
      </w:r>
      <w:r w:rsidR="000448BF" w:rsidRPr="0058699C">
        <w:rPr>
          <w:color w:val="auto"/>
          <w:sz w:val="24"/>
          <w:szCs w:val="24"/>
        </w:rPr>
        <w:t xml:space="preserve">Lubanie </w:t>
      </w:r>
      <w:r w:rsidR="00D82943" w:rsidRPr="0058699C">
        <w:rPr>
          <w:color w:val="auto"/>
          <w:sz w:val="24"/>
          <w:szCs w:val="24"/>
        </w:rPr>
        <w:t xml:space="preserve">jest zbiornik </w:t>
      </w:r>
      <w:r w:rsidR="00EA1490" w:rsidRPr="0058699C">
        <w:rPr>
          <w:color w:val="auto"/>
          <w:sz w:val="24"/>
          <w:szCs w:val="24"/>
        </w:rPr>
        <w:t xml:space="preserve">w </w:t>
      </w:r>
      <w:r w:rsidR="000448BF" w:rsidRPr="0058699C">
        <w:rPr>
          <w:color w:val="auto"/>
          <w:sz w:val="24"/>
          <w:szCs w:val="24"/>
        </w:rPr>
        <w:t>miejscowości Sarnówka</w:t>
      </w:r>
      <w:r w:rsidR="00EA1490" w:rsidRPr="0058699C">
        <w:rPr>
          <w:color w:val="auto"/>
          <w:sz w:val="24"/>
          <w:szCs w:val="24"/>
        </w:rPr>
        <w:t>, wykorzystywany przez mieszkańców do celów rekreacyjnych</w:t>
      </w:r>
      <w:r w:rsidR="00EE3DEE">
        <w:rPr>
          <w:color w:val="auto"/>
          <w:sz w:val="24"/>
          <w:szCs w:val="24"/>
        </w:rPr>
        <w:t>,</w:t>
      </w:r>
      <w:r w:rsidR="000448BF" w:rsidRPr="0058699C">
        <w:rPr>
          <w:color w:val="auto"/>
          <w:sz w:val="24"/>
          <w:szCs w:val="24"/>
        </w:rPr>
        <w:t xml:space="preserve"> w tym między innymi</w:t>
      </w:r>
      <w:r w:rsidR="00D82943" w:rsidRPr="0058699C">
        <w:rPr>
          <w:color w:val="auto"/>
          <w:sz w:val="24"/>
          <w:szCs w:val="24"/>
        </w:rPr>
        <w:t xml:space="preserve"> do amatorskiego</w:t>
      </w:r>
      <w:r w:rsidR="000448BF" w:rsidRPr="0058699C">
        <w:rPr>
          <w:color w:val="auto"/>
          <w:sz w:val="24"/>
          <w:szCs w:val="24"/>
        </w:rPr>
        <w:t xml:space="preserve"> połowu ryb.</w:t>
      </w:r>
      <w:r w:rsidR="00A27302" w:rsidRPr="0058699C">
        <w:rPr>
          <w:color w:val="auto"/>
          <w:sz w:val="24"/>
          <w:szCs w:val="24"/>
        </w:rPr>
        <w:t xml:space="preserve"> W takiej sytuacji, zgodnie z zapisami art. 4 ust. 2 pkt 2 ustawy</w:t>
      </w:r>
      <w:r w:rsidRPr="0058699C">
        <w:rPr>
          <w:color w:val="auto"/>
          <w:sz w:val="24"/>
          <w:szCs w:val="24"/>
        </w:rPr>
        <w:t xml:space="preserve"> o</w:t>
      </w:r>
      <w:r w:rsidR="00A27302" w:rsidRPr="0058699C">
        <w:rPr>
          <w:color w:val="auto"/>
          <w:sz w:val="24"/>
          <w:szCs w:val="24"/>
        </w:rPr>
        <w:t xml:space="preserve"> bezpieczeństwie osób przebywających na obszarach </w:t>
      </w:r>
      <w:r w:rsidR="00A27302" w:rsidRPr="0058699C">
        <w:rPr>
          <w:color w:val="auto"/>
          <w:sz w:val="24"/>
          <w:szCs w:val="24"/>
        </w:rPr>
        <w:lastRenderedPageBreak/>
        <w:t>wodnych, za zapewnienie bezpieczeństwa na ww. obszarze wodnym, na którym prowadzona jest działalność w zakresie sportu lub rekreacji odpowiada osoba fizyczna, osoba prawna i jednostka organizacyjna nieposiadająca osobowości prawnej, która prowadzi działalność w tym zakresie.</w:t>
      </w:r>
      <w:r w:rsidR="00EA1490" w:rsidRPr="0058699C">
        <w:rPr>
          <w:color w:val="auto"/>
          <w:sz w:val="24"/>
          <w:szCs w:val="24"/>
        </w:rPr>
        <w:t xml:space="preserve"> Zbiornik</w:t>
      </w:r>
      <w:r w:rsidR="00CE6286" w:rsidRPr="0058699C">
        <w:rPr>
          <w:color w:val="auto"/>
          <w:sz w:val="24"/>
          <w:szCs w:val="24"/>
        </w:rPr>
        <w:t xml:space="preserve"> jest</w:t>
      </w:r>
      <w:r w:rsidR="008E55F5" w:rsidRPr="0058699C">
        <w:rPr>
          <w:color w:val="auto"/>
          <w:sz w:val="24"/>
          <w:szCs w:val="24"/>
        </w:rPr>
        <w:t xml:space="preserve"> oznakowany </w:t>
      </w:r>
      <w:r w:rsidR="00CE6286" w:rsidRPr="0058699C">
        <w:rPr>
          <w:color w:val="auto"/>
          <w:sz w:val="24"/>
          <w:szCs w:val="24"/>
        </w:rPr>
        <w:t xml:space="preserve">informacją o zakazie kąpieli. </w:t>
      </w:r>
    </w:p>
    <w:p w:rsidR="007C39B8" w:rsidRPr="00CE6286" w:rsidRDefault="00A27302" w:rsidP="005C43FF">
      <w:pPr>
        <w:pStyle w:val="Teksttreci0"/>
        <w:shd w:val="clear" w:color="auto" w:fill="auto"/>
        <w:spacing w:after="190" w:line="276" w:lineRule="auto"/>
        <w:ind w:left="20" w:right="46" w:firstLine="0"/>
        <w:rPr>
          <w:color w:val="auto"/>
          <w:sz w:val="24"/>
          <w:szCs w:val="24"/>
        </w:rPr>
      </w:pPr>
      <w:r w:rsidRPr="00CE6286">
        <w:rPr>
          <w:color w:val="auto"/>
          <w:sz w:val="24"/>
          <w:szCs w:val="24"/>
        </w:rPr>
        <w:t>Pozostałe obszary wodne nie są terenami atrakcyjnymi</w:t>
      </w:r>
      <w:r w:rsidR="00B463B9">
        <w:rPr>
          <w:color w:val="auto"/>
          <w:sz w:val="24"/>
          <w:szCs w:val="24"/>
        </w:rPr>
        <w:t xml:space="preserve"> do kąpania się lub plażowania. </w:t>
      </w:r>
      <w:r w:rsidRPr="00CE6286">
        <w:rPr>
          <w:color w:val="auto"/>
          <w:sz w:val="24"/>
          <w:szCs w:val="24"/>
        </w:rPr>
        <w:t>Niemniej jednak należ pamiętać, iż każdy zbiornik pokryty wodą może być miejscem wykorzystanym przez ludzi do przebywania w jego obrębie, zarówno w okresie letnim jaki i zimowym, przez co istnieje potencjalne zagrożenie dla zdrowia lub życia ludzkiego w wyniku braku odpowiedzialnego zachowania.</w:t>
      </w:r>
    </w:p>
    <w:p w:rsidR="007C39B8" w:rsidRPr="0058699C" w:rsidRDefault="00A27302" w:rsidP="00F42D1F">
      <w:pPr>
        <w:pStyle w:val="Bezodstpw"/>
        <w:rPr>
          <w:rFonts w:ascii="Times New Roman" w:hAnsi="Times New Roman" w:cs="Times New Roman"/>
          <w:color w:val="auto"/>
        </w:rPr>
      </w:pPr>
      <w:r w:rsidRPr="0058699C">
        <w:rPr>
          <w:rFonts w:ascii="Times New Roman" w:hAnsi="Times New Roman" w:cs="Times New Roman"/>
          <w:color w:val="auto"/>
        </w:rPr>
        <w:t>Wszystkie</w:t>
      </w:r>
      <w:r w:rsidR="00CE6286" w:rsidRPr="0058699C">
        <w:rPr>
          <w:rFonts w:ascii="Times New Roman" w:hAnsi="Times New Roman" w:cs="Times New Roman"/>
          <w:color w:val="auto"/>
        </w:rPr>
        <w:t xml:space="preserve"> pozostałe</w:t>
      </w:r>
      <w:r w:rsidRPr="0058699C">
        <w:rPr>
          <w:rFonts w:ascii="Times New Roman" w:hAnsi="Times New Roman" w:cs="Times New Roman"/>
          <w:color w:val="auto"/>
        </w:rPr>
        <w:t xml:space="preserve"> zidentyfikowane i opisane obszary wodnie nie posiada</w:t>
      </w:r>
      <w:r w:rsidR="0058699C" w:rsidRPr="0058699C">
        <w:rPr>
          <w:rFonts w:ascii="Times New Roman" w:hAnsi="Times New Roman" w:cs="Times New Roman"/>
          <w:color w:val="auto"/>
        </w:rPr>
        <w:t>ją</w:t>
      </w:r>
      <w:r w:rsidRPr="0058699C">
        <w:rPr>
          <w:rFonts w:ascii="Times New Roman" w:hAnsi="Times New Roman" w:cs="Times New Roman"/>
          <w:color w:val="auto"/>
        </w:rPr>
        <w:t xml:space="preserve"> oznakowania.</w:t>
      </w:r>
    </w:p>
    <w:p w:rsidR="00F42D1F" w:rsidRPr="0058699C" w:rsidRDefault="00F42D1F" w:rsidP="00F42D1F">
      <w:pPr>
        <w:pStyle w:val="Bezodstpw"/>
        <w:rPr>
          <w:rFonts w:ascii="Times New Roman" w:hAnsi="Times New Roman" w:cs="Times New Roman"/>
          <w:color w:val="auto"/>
          <w:sz w:val="14"/>
        </w:rPr>
      </w:pPr>
    </w:p>
    <w:p w:rsidR="007C39B8" w:rsidRDefault="00A27302" w:rsidP="005C43FF">
      <w:pPr>
        <w:pStyle w:val="Teksttreci0"/>
        <w:shd w:val="clear" w:color="auto" w:fill="auto"/>
        <w:spacing w:line="276" w:lineRule="auto"/>
        <w:ind w:right="46" w:firstLine="0"/>
        <w:rPr>
          <w:color w:val="auto"/>
          <w:sz w:val="24"/>
          <w:szCs w:val="24"/>
        </w:rPr>
      </w:pPr>
      <w:r w:rsidRPr="0058699C">
        <w:rPr>
          <w:color w:val="auto"/>
          <w:sz w:val="24"/>
          <w:szCs w:val="24"/>
        </w:rPr>
        <w:t>Powyższa analiza ma na celu uświadomienie osobom korzystającym z dóbr jakim</w:t>
      </w:r>
      <w:r w:rsidRPr="00CE6286">
        <w:rPr>
          <w:color w:val="auto"/>
          <w:sz w:val="24"/>
          <w:szCs w:val="24"/>
        </w:rPr>
        <w:t xml:space="preserve"> jest obszar wodnyo możliwych zagrożeniach wynikających z przebywania nad wodą. Przestrzeganie obowiązujących zakazów może uchronić przed wypadkami, jakie mają miejsce na obszarach wodnych. Nieumyślne kąpanie się w miejscach niedozwolonych, niestrzeżonych</w:t>
      </w:r>
      <w:r w:rsidR="00DF4029">
        <w:rPr>
          <w:color w:val="auto"/>
          <w:sz w:val="24"/>
          <w:szCs w:val="24"/>
        </w:rPr>
        <w:br/>
      </w:r>
      <w:r w:rsidRPr="00CE6286">
        <w:rPr>
          <w:color w:val="auto"/>
          <w:sz w:val="24"/>
          <w:szCs w:val="24"/>
        </w:rPr>
        <w:t>i nieoznakowanych może doprowadzić do tragedii.</w:t>
      </w:r>
    </w:p>
    <w:p w:rsidR="00F42D1F" w:rsidRPr="00F42D1F" w:rsidRDefault="00F42D1F" w:rsidP="005C43FF">
      <w:pPr>
        <w:pStyle w:val="Teksttreci0"/>
        <w:shd w:val="clear" w:color="auto" w:fill="auto"/>
        <w:spacing w:line="276" w:lineRule="auto"/>
        <w:ind w:right="46" w:firstLine="0"/>
        <w:rPr>
          <w:color w:val="auto"/>
          <w:sz w:val="14"/>
          <w:szCs w:val="24"/>
        </w:rPr>
      </w:pPr>
    </w:p>
    <w:p w:rsidR="007C39B8" w:rsidRPr="00CE6286" w:rsidRDefault="00A27302" w:rsidP="005C43FF">
      <w:pPr>
        <w:pStyle w:val="Teksttreci0"/>
        <w:shd w:val="clear" w:color="auto" w:fill="auto"/>
        <w:spacing w:line="276" w:lineRule="auto"/>
        <w:ind w:left="20" w:right="46" w:firstLine="0"/>
        <w:rPr>
          <w:color w:val="auto"/>
          <w:sz w:val="24"/>
          <w:szCs w:val="24"/>
        </w:rPr>
        <w:sectPr w:rsidR="007C39B8" w:rsidRPr="00CE6286" w:rsidSect="00D547EF">
          <w:type w:val="continuous"/>
          <w:pgSz w:w="11909" w:h="16838"/>
          <w:pgMar w:top="1135" w:right="1136" w:bottom="1014" w:left="1418" w:header="0" w:footer="3" w:gutter="0"/>
          <w:cols w:space="720"/>
          <w:noEndnote/>
          <w:docGrid w:linePitch="360"/>
        </w:sectPr>
      </w:pPr>
      <w:r w:rsidRPr="00CE6286">
        <w:rPr>
          <w:color w:val="auto"/>
          <w:sz w:val="24"/>
          <w:szCs w:val="24"/>
        </w:rPr>
        <w:t>Ponadto przedmiotowa analiza będzie mogła służyć pomocą podmiotom zajmującym się ratownictwem wodnym do podejmowania stosownych działań o charakterze prewencyjnym.</w:t>
      </w:r>
    </w:p>
    <w:p w:rsidR="007C39B8" w:rsidRPr="00CE6286" w:rsidRDefault="007C39B8" w:rsidP="00CE6286">
      <w:pPr>
        <w:pStyle w:val="Teksttreci100"/>
        <w:shd w:val="clear" w:color="auto" w:fill="auto"/>
        <w:spacing w:line="276" w:lineRule="auto"/>
        <w:ind w:right="46"/>
        <w:rPr>
          <w:color w:val="auto"/>
          <w:sz w:val="24"/>
          <w:szCs w:val="24"/>
        </w:rPr>
      </w:pPr>
    </w:p>
    <w:sectPr w:rsidR="007C39B8" w:rsidRPr="00CE6286" w:rsidSect="00E858FB">
      <w:type w:val="continuous"/>
      <w:pgSz w:w="11909" w:h="16838"/>
      <w:pgMar w:top="8328" w:right="1136" w:bottom="8306" w:left="59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C0" w:rsidRDefault="00506BC0">
      <w:r>
        <w:separator/>
      </w:r>
    </w:p>
  </w:endnote>
  <w:endnote w:type="continuationSeparator" w:id="1">
    <w:p w:rsidR="00506BC0" w:rsidRDefault="00506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721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506BC0" w:rsidRPr="00F613CE" w:rsidRDefault="00506BC0">
        <w:pPr>
          <w:pStyle w:val="Stopka"/>
          <w:jc w:val="center"/>
          <w:rPr>
            <w:rFonts w:ascii="Times New Roman" w:hAnsi="Times New Roman" w:cs="Times New Roman"/>
            <w:sz w:val="16"/>
          </w:rPr>
        </w:pPr>
        <w:r w:rsidRPr="00F613CE">
          <w:rPr>
            <w:rFonts w:ascii="Times New Roman" w:hAnsi="Times New Roman" w:cs="Times New Roman"/>
            <w:sz w:val="16"/>
          </w:rPr>
          <w:fldChar w:fldCharType="begin"/>
        </w:r>
        <w:r w:rsidRPr="00F613CE">
          <w:rPr>
            <w:rFonts w:ascii="Times New Roman" w:hAnsi="Times New Roman" w:cs="Times New Roman"/>
            <w:sz w:val="16"/>
          </w:rPr>
          <w:instrText>PAGE   \* MERGEFORMAT</w:instrText>
        </w:r>
        <w:r w:rsidRPr="00F613CE">
          <w:rPr>
            <w:rFonts w:ascii="Times New Roman" w:hAnsi="Times New Roman" w:cs="Times New Roman"/>
            <w:sz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</w:rPr>
          <w:t>2</w:t>
        </w:r>
        <w:r w:rsidRPr="00F613CE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506BC0" w:rsidRDefault="0050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005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506BC0" w:rsidRPr="00C864B4" w:rsidRDefault="00506BC0">
        <w:pPr>
          <w:pStyle w:val="Stopka"/>
          <w:jc w:val="center"/>
          <w:rPr>
            <w:rFonts w:ascii="Times New Roman" w:hAnsi="Times New Roman" w:cs="Times New Roman"/>
            <w:sz w:val="18"/>
          </w:rPr>
        </w:pPr>
        <w:r w:rsidRPr="00C864B4">
          <w:rPr>
            <w:rFonts w:ascii="Times New Roman" w:hAnsi="Times New Roman" w:cs="Times New Roman"/>
            <w:sz w:val="18"/>
          </w:rPr>
          <w:fldChar w:fldCharType="begin"/>
        </w:r>
        <w:r w:rsidRPr="00C864B4">
          <w:rPr>
            <w:rFonts w:ascii="Times New Roman" w:hAnsi="Times New Roman" w:cs="Times New Roman"/>
            <w:sz w:val="18"/>
          </w:rPr>
          <w:instrText>PAGE   \* MERGEFORMAT</w:instrText>
        </w:r>
        <w:r w:rsidRPr="00C864B4">
          <w:rPr>
            <w:rFonts w:ascii="Times New Roman" w:hAnsi="Times New Roman" w:cs="Times New Roman"/>
            <w:sz w:val="18"/>
          </w:rPr>
          <w:fldChar w:fldCharType="separate"/>
        </w:r>
        <w:r w:rsidR="004F50ED">
          <w:rPr>
            <w:rFonts w:ascii="Times New Roman" w:hAnsi="Times New Roman" w:cs="Times New Roman"/>
            <w:noProof/>
            <w:sz w:val="18"/>
          </w:rPr>
          <w:t>14</w:t>
        </w:r>
        <w:r w:rsidRPr="00C864B4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06BC0" w:rsidRDefault="0050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C0" w:rsidRDefault="00506BC0"/>
  </w:footnote>
  <w:footnote w:type="continuationSeparator" w:id="1">
    <w:p w:rsidR="00506BC0" w:rsidRDefault="00506B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95C"/>
    <w:multiLevelType w:val="multilevel"/>
    <w:tmpl w:val="99689B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1">
    <w:nsid w:val="06081FFC"/>
    <w:multiLevelType w:val="multilevel"/>
    <w:tmpl w:val="5914B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D3370"/>
    <w:multiLevelType w:val="multilevel"/>
    <w:tmpl w:val="3F26272C"/>
    <w:lvl w:ilvl="0">
      <w:start w:val="99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DE0E49"/>
    <w:multiLevelType w:val="multilevel"/>
    <w:tmpl w:val="61427C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8B7555"/>
    <w:multiLevelType w:val="multilevel"/>
    <w:tmpl w:val="1598A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16DCE"/>
    <w:multiLevelType w:val="multilevel"/>
    <w:tmpl w:val="5540F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BF0088"/>
    <w:multiLevelType w:val="multilevel"/>
    <w:tmpl w:val="18142FF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B02C6F"/>
    <w:multiLevelType w:val="hybridMultilevel"/>
    <w:tmpl w:val="3B440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27E0"/>
    <w:multiLevelType w:val="hybridMultilevel"/>
    <w:tmpl w:val="DA3E1D86"/>
    <w:lvl w:ilvl="0" w:tplc="D864176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E168A5"/>
    <w:multiLevelType w:val="multilevel"/>
    <w:tmpl w:val="3E8A9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7609D4"/>
    <w:multiLevelType w:val="multilevel"/>
    <w:tmpl w:val="6E9CE48A"/>
    <w:lvl w:ilvl="0">
      <w:start w:val="9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8C5576"/>
    <w:multiLevelType w:val="multilevel"/>
    <w:tmpl w:val="F806C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7A7C15"/>
    <w:multiLevelType w:val="multilevel"/>
    <w:tmpl w:val="FDA07C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0B86713"/>
    <w:multiLevelType w:val="multilevel"/>
    <w:tmpl w:val="FDA07C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FD82FE8"/>
    <w:multiLevelType w:val="multilevel"/>
    <w:tmpl w:val="1D8CD9EC"/>
    <w:lvl w:ilvl="0">
      <w:start w:val="6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AA136E"/>
    <w:multiLevelType w:val="multilevel"/>
    <w:tmpl w:val="4DCA9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BB146B"/>
    <w:multiLevelType w:val="hybridMultilevel"/>
    <w:tmpl w:val="082862E2"/>
    <w:lvl w:ilvl="0" w:tplc="D8641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A182E"/>
    <w:multiLevelType w:val="hybridMultilevel"/>
    <w:tmpl w:val="93384078"/>
    <w:lvl w:ilvl="0" w:tplc="1DD6F53E">
      <w:start w:val="1"/>
      <w:numFmt w:val="decimal"/>
      <w:pStyle w:val="Spistreci3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6CEB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44C7F"/>
    <w:multiLevelType w:val="hybridMultilevel"/>
    <w:tmpl w:val="9056CF84"/>
    <w:lvl w:ilvl="0" w:tplc="8FC2A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96F7E"/>
    <w:multiLevelType w:val="hybridMultilevel"/>
    <w:tmpl w:val="EB8880EA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>
    <w:nsid w:val="4F5655D3"/>
    <w:multiLevelType w:val="multilevel"/>
    <w:tmpl w:val="9FAE62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1D3C1F"/>
    <w:multiLevelType w:val="hybridMultilevel"/>
    <w:tmpl w:val="55E0DD6C"/>
    <w:lvl w:ilvl="0" w:tplc="D8641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07125"/>
    <w:multiLevelType w:val="multilevel"/>
    <w:tmpl w:val="E160C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C745B8"/>
    <w:multiLevelType w:val="multilevel"/>
    <w:tmpl w:val="C23AD314"/>
    <w:lvl w:ilvl="0">
      <w:start w:val="6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5C22C7"/>
    <w:multiLevelType w:val="hybridMultilevel"/>
    <w:tmpl w:val="D3F281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2E77EEB"/>
    <w:multiLevelType w:val="multilevel"/>
    <w:tmpl w:val="80187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D90971"/>
    <w:multiLevelType w:val="hybridMultilevel"/>
    <w:tmpl w:val="A40E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DF6AF7"/>
    <w:multiLevelType w:val="multilevel"/>
    <w:tmpl w:val="CC9E5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882A54"/>
    <w:multiLevelType w:val="multilevel"/>
    <w:tmpl w:val="00981A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8A3D34"/>
    <w:multiLevelType w:val="hybridMultilevel"/>
    <w:tmpl w:val="478895E2"/>
    <w:lvl w:ilvl="0" w:tplc="D8641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158AF"/>
    <w:multiLevelType w:val="multilevel"/>
    <w:tmpl w:val="25F6C8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4B6ABB"/>
    <w:multiLevelType w:val="hybridMultilevel"/>
    <w:tmpl w:val="67EEA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443E5"/>
    <w:multiLevelType w:val="multilevel"/>
    <w:tmpl w:val="D9726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9"/>
  </w:num>
  <w:num w:numId="3">
    <w:abstractNumId w:val="4"/>
  </w:num>
  <w:num w:numId="4">
    <w:abstractNumId w:val="3"/>
  </w:num>
  <w:num w:numId="5">
    <w:abstractNumId w:val="20"/>
  </w:num>
  <w:num w:numId="6">
    <w:abstractNumId w:val="11"/>
  </w:num>
  <w:num w:numId="7">
    <w:abstractNumId w:val="27"/>
  </w:num>
  <w:num w:numId="8">
    <w:abstractNumId w:val="15"/>
  </w:num>
  <w:num w:numId="9">
    <w:abstractNumId w:val="30"/>
  </w:num>
  <w:num w:numId="10">
    <w:abstractNumId w:val="32"/>
  </w:num>
  <w:num w:numId="11">
    <w:abstractNumId w:val="22"/>
  </w:num>
  <w:num w:numId="12">
    <w:abstractNumId w:val="1"/>
  </w:num>
  <w:num w:numId="13">
    <w:abstractNumId w:val="14"/>
  </w:num>
  <w:num w:numId="14">
    <w:abstractNumId w:val="23"/>
  </w:num>
  <w:num w:numId="15">
    <w:abstractNumId w:val="10"/>
  </w:num>
  <w:num w:numId="16">
    <w:abstractNumId w:val="5"/>
  </w:num>
  <w:num w:numId="17">
    <w:abstractNumId w:val="28"/>
  </w:num>
  <w:num w:numId="18">
    <w:abstractNumId w:val="2"/>
  </w:num>
  <w:num w:numId="19">
    <w:abstractNumId w:val="6"/>
  </w:num>
  <w:num w:numId="20">
    <w:abstractNumId w:val="17"/>
  </w:num>
  <w:num w:numId="21">
    <w:abstractNumId w:val="26"/>
  </w:num>
  <w:num w:numId="22">
    <w:abstractNumId w:val="16"/>
  </w:num>
  <w:num w:numId="23">
    <w:abstractNumId w:val="13"/>
  </w:num>
  <w:num w:numId="24">
    <w:abstractNumId w:val="12"/>
  </w:num>
  <w:num w:numId="25">
    <w:abstractNumId w:val="0"/>
  </w:num>
  <w:num w:numId="26">
    <w:abstractNumId w:val="31"/>
  </w:num>
  <w:num w:numId="27">
    <w:abstractNumId w:val="7"/>
  </w:num>
  <w:num w:numId="28">
    <w:abstractNumId w:val="24"/>
  </w:num>
  <w:num w:numId="29">
    <w:abstractNumId w:val="8"/>
  </w:num>
  <w:num w:numId="30">
    <w:abstractNumId w:val="21"/>
  </w:num>
  <w:num w:numId="31">
    <w:abstractNumId w:val="29"/>
  </w:num>
  <w:num w:numId="32">
    <w:abstractNumId w:val="19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C39B8"/>
    <w:rsid w:val="000029AA"/>
    <w:rsid w:val="000128DF"/>
    <w:rsid w:val="00015E80"/>
    <w:rsid w:val="000448BF"/>
    <w:rsid w:val="00073D43"/>
    <w:rsid w:val="00085F9E"/>
    <w:rsid w:val="000A6489"/>
    <w:rsid w:val="000D012F"/>
    <w:rsid w:val="000E3B1A"/>
    <w:rsid w:val="001226B6"/>
    <w:rsid w:val="00137EAE"/>
    <w:rsid w:val="001505CB"/>
    <w:rsid w:val="0015157B"/>
    <w:rsid w:val="001C7B82"/>
    <w:rsid w:val="001D195D"/>
    <w:rsid w:val="001D5259"/>
    <w:rsid w:val="001E243C"/>
    <w:rsid w:val="001F1710"/>
    <w:rsid w:val="00211338"/>
    <w:rsid w:val="00273E7A"/>
    <w:rsid w:val="00283750"/>
    <w:rsid w:val="002A774C"/>
    <w:rsid w:val="002F742E"/>
    <w:rsid w:val="003450EB"/>
    <w:rsid w:val="00366EEC"/>
    <w:rsid w:val="0037267C"/>
    <w:rsid w:val="003931F0"/>
    <w:rsid w:val="003D6667"/>
    <w:rsid w:val="004252F3"/>
    <w:rsid w:val="004308B2"/>
    <w:rsid w:val="004615D5"/>
    <w:rsid w:val="00462EDB"/>
    <w:rsid w:val="00494DE9"/>
    <w:rsid w:val="004D7452"/>
    <w:rsid w:val="004E07BA"/>
    <w:rsid w:val="004F50ED"/>
    <w:rsid w:val="004F526F"/>
    <w:rsid w:val="00506BC0"/>
    <w:rsid w:val="005176C2"/>
    <w:rsid w:val="00522181"/>
    <w:rsid w:val="005317CA"/>
    <w:rsid w:val="0057729E"/>
    <w:rsid w:val="0058699C"/>
    <w:rsid w:val="005B17F7"/>
    <w:rsid w:val="005C43FF"/>
    <w:rsid w:val="005F46E3"/>
    <w:rsid w:val="00617E39"/>
    <w:rsid w:val="006204CC"/>
    <w:rsid w:val="0062188F"/>
    <w:rsid w:val="0062253E"/>
    <w:rsid w:val="00640851"/>
    <w:rsid w:val="0064763A"/>
    <w:rsid w:val="00661EBF"/>
    <w:rsid w:val="00672180"/>
    <w:rsid w:val="006826F5"/>
    <w:rsid w:val="00692C70"/>
    <w:rsid w:val="00696105"/>
    <w:rsid w:val="006E7634"/>
    <w:rsid w:val="00711A0C"/>
    <w:rsid w:val="00763227"/>
    <w:rsid w:val="0078264B"/>
    <w:rsid w:val="007B742C"/>
    <w:rsid w:val="007C39B8"/>
    <w:rsid w:val="007C7D3C"/>
    <w:rsid w:val="007F5DA7"/>
    <w:rsid w:val="008001D1"/>
    <w:rsid w:val="00862157"/>
    <w:rsid w:val="0088232C"/>
    <w:rsid w:val="00882FBB"/>
    <w:rsid w:val="0089039C"/>
    <w:rsid w:val="0089173F"/>
    <w:rsid w:val="00892A04"/>
    <w:rsid w:val="008A5A53"/>
    <w:rsid w:val="008C1531"/>
    <w:rsid w:val="008C5001"/>
    <w:rsid w:val="008E55F5"/>
    <w:rsid w:val="008F390C"/>
    <w:rsid w:val="008F6D17"/>
    <w:rsid w:val="00942D1C"/>
    <w:rsid w:val="00953E4E"/>
    <w:rsid w:val="00953FB5"/>
    <w:rsid w:val="0096080D"/>
    <w:rsid w:val="0097467B"/>
    <w:rsid w:val="009875E5"/>
    <w:rsid w:val="00992D84"/>
    <w:rsid w:val="009A5419"/>
    <w:rsid w:val="009C34F2"/>
    <w:rsid w:val="00A009C3"/>
    <w:rsid w:val="00A12302"/>
    <w:rsid w:val="00A27302"/>
    <w:rsid w:val="00A37D2B"/>
    <w:rsid w:val="00A409F5"/>
    <w:rsid w:val="00A81999"/>
    <w:rsid w:val="00AA0F8C"/>
    <w:rsid w:val="00AE1FF5"/>
    <w:rsid w:val="00B13F60"/>
    <w:rsid w:val="00B463B9"/>
    <w:rsid w:val="00B7705E"/>
    <w:rsid w:val="00B8507A"/>
    <w:rsid w:val="00B95462"/>
    <w:rsid w:val="00BC5285"/>
    <w:rsid w:val="00BF5487"/>
    <w:rsid w:val="00C26B9B"/>
    <w:rsid w:val="00C30B1F"/>
    <w:rsid w:val="00C66762"/>
    <w:rsid w:val="00C73714"/>
    <w:rsid w:val="00C76E58"/>
    <w:rsid w:val="00C864B4"/>
    <w:rsid w:val="00C87072"/>
    <w:rsid w:val="00CA561E"/>
    <w:rsid w:val="00CE6286"/>
    <w:rsid w:val="00D4560E"/>
    <w:rsid w:val="00D547EF"/>
    <w:rsid w:val="00D5725F"/>
    <w:rsid w:val="00D6023A"/>
    <w:rsid w:val="00D74531"/>
    <w:rsid w:val="00D82943"/>
    <w:rsid w:val="00D95A4B"/>
    <w:rsid w:val="00DE4C2D"/>
    <w:rsid w:val="00DF295D"/>
    <w:rsid w:val="00DF4029"/>
    <w:rsid w:val="00E02160"/>
    <w:rsid w:val="00E04800"/>
    <w:rsid w:val="00E22E85"/>
    <w:rsid w:val="00E858FB"/>
    <w:rsid w:val="00EA1490"/>
    <w:rsid w:val="00EA6BC7"/>
    <w:rsid w:val="00EC515B"/>
    <w:rsid w:val="00EE3DEE"/>
    <w:rsid w:val="00EF5119"/>
    <w:rsid w:val="00F03F24"/>
    <w:rsid w:val="00F14A81"/>
    <w:rsid w:val="00F22E63"/>
    <w:rsid w:val="00F42D1F"/>
    <w:rsid w:val="00F47075"/>
    <w:rsid w:val="00F613CE"/>
    <w:rsid w:val="00FC6B3D"/>
    <w:rsid w:val="00FC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92D84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76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92D84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3">
    <w:name w:val="Tekst treści (3)_"/>
    <w:basedOn w:val="Domylnaczcionkaakapitu"/>
    <w:link w:val="Teksttreci30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0">
    <w:name w:val="Nagłówek #1_"/>
    <w:basedOn w:val="Domylnaczcionkaakapitu"/>
    <w:link w:val="Nagwek11"/>
    <w:rsid w:val="00992D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grubienieNagwek112ptBezkursywy">
    <w:name w:val="Pogrubienie;Nagłówek #1 + 12 pt;Bez kursywy"/>
    <w:basedOn w:val="Nagwek10"/>
    <w:rsid w:val="00992D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sid w:val="00992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sid w:val="00992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omylnaczcionkaakapitu"/>
    <w:link w:val="Nagwek40"/>
    <w:rsid w:val="00992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3Znak">
    <w:name w:val="Spis treści 3 Znak"/>
    <w:basedOn w:val="Domylnaczcionkaakapitu"/>
    <w:link w:val="Spistreci3"/>
    <w:uiPriority w:val="39"/>
    <w:rsid w:val="00C864B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pistreciKursywaOdstpy0pt">
    <w:name w:val="Spis treści + Kursywa;Odstępy 0 pt"/>
    <w:basedOn w:val="Spistreci3Znak"/>
    <w:rsid w:val="00992D84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0"/>
      <w:szCs w:val="20"/>
      <w:lang w:val="pl-PL" w:eastAsia="pl-PL" w:bidi="pl-PL"/>
    </w:rPr>
  </w:style>
  <w:style w:type="character" w:customStyle="1" w:styleId="Nagwek30">
    <w:name w:val="Nagłówek #3_"/>
    <w:basedOn w:val="Domylnaczcionkaakapitu"/>
    <w:link w:val="Nagwek31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310pt">
    <w:name w:val="Nagłówek #3 + 10 pt"/>
    <w:basedOn w:val="Nagwek30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Bezpogrubienia">
    <w:name w:val="Tekst treści (8) + Bez pogrubienia"/>
    <w:basedOn w:val="Teksttreci8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0">
    <w:name w:val="Tekst treści + Pogrubienie"/>
    <w:basedOn w:val="Teksttreci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992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992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sid w:val="00992D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sid w:val="00992D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Teksttreci6BezkursywyOdstpy0pt">
    <w:name w:val="Tekst treści (6) + Bez kursywy;Odstępy 0 pt"/>
    <w:basedOn w:val="Teksttreci6"/>
    <w:rsid w:val="00992D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BezkursywyOdstpy0pt0">
    <w:name w:val="Tekst treści (6) + Bez kursywy;Odstępy 0 pt"/>
    <w:basedOn w:val="Teksttreci6"/>
    <w:rsid w:val="00992D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992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0">
    <w:name w:val="Tekst treści (10)_"/>
    <w:basedOn w:val="Domylnaczcionkaakapitu"/>
    <w:link w:val="Teksttreci100"/>
    <w:rsid w:val="00992D8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eksttreci20">
    <w:name w:val="Tekst treści (2)"/>
    <w:basedOn w:val="Normalny"/>
    <w:link w:val="Teksttreci2"/>
    <w:rsid w:val="00992D84"/>
    <w:pPr>
      <w:shd w:val="clear" w:color="auto" w:fill="FFFFFF"/>
      <w:spacing w:before="1140" w:line="52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0">
    <w:name w:val="Tekst treści (3)"/>
    <w:basedOn w:val="Normalny"/>
    <w:link w:val="Teksttreci3"/>
    <w:rsid w:val="00992D84"/>
    <w:pPr>
      <w:shd w:val="clear" w:color="auto" w:fill="FFFFFF"/>
      <w:spacing w:before="150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gwek11">
    <w:name w:val="Nagłówek #1"/>
    <w:basedOn w:val="Normalny"/>
    <w:link w:val="Nagwek10"/>
    <w:rsid w:val="00992D8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992D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0">
    <w:name w:val="Tekst treści"/>
    <w:basedOn w:val="Normalny"/>
    <w:link w:val="Teksttreci"/>
    <w:rsid w:val="00992D84"/>
    <w:pPr>
      <w:shd w:val="clear" w:color="auto" w:fill="FFFFFF"/>
      <w:spacing w:line="288" w:lineRule="exact"/>
      <w:ind w:hanging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0">
    <w:name w:val="Nagłówek #4"/>
    <w:basedOn w:val="Normalny"/>
    <w:link w:val="Nagwek4"/>
    <w:rsid w:val="00992D84"/>
    <w:pPr>
      <w:shd w:val="clear" w:color="auto" w:fill="FFFFFF"/>
      <w:spacing w:line="497" w:lineRule="exact"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Spistreci3">
    <w:name w:val="toc 3"/>
    <w:basedOn w:val="Normalny"/>
    <w:link w:val="Spistreci3Znak"/>
    <w:autoRedefine/>
    <w:uiPriority w:val="39"/>
    <w:rsid w:val="00C864B4"/>
    <w:pPr>
      <w:numPr>
        <w:numId w:val="20"/>
      </w:numPr>
      <w:tabs>
        <w:tab w:val="right" w:leader="dot" w:pos="8973"/>
      </w:tabs>
      <w:spacing w:line="276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1">
    <w:name w:val="Nagłówek #3"/>
    <w:basedOn w:val="Normalny"/>
    <w:link w:val="Nagwek30"/>
    <w:rsid w:val="00992D84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80">
    <w:name w:val="Tekst treści (8)"/>
    <w:basedOn w:val="Normalny"/>
    <w:link w:val="Teksttreci8"/>
    <w:rsid w:val="00992D84"/>
    <w:pPr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992D84"/>
    <w:pPr>
      <w:shd w:val="clear" w:color="auto" w:fill="FFFFFF"/>
      <w:spacing w:after="180" w:line="0" w:lineRule="atLeast"/>
      <w:ind w:hanging="360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992D84"/>
    <w:pPr>
      <w:shd w:val="clear" w:color="auto" w:fill="FFFFFF"/>
      <w:spacing w:before="28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992D84"/>
    <w:pPr>
      <w:shd w:val="clear" w:color="auto" w:fill="FFFFFF"/>
      <w:spacing w:before="120" w:line="130" w:lineRule="exac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992D84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  <w:style w:type="paragraph" w:styleId="Spistreci5">
    <w:name w:val="toc 5"/>
    <w:basedOn w:val="Normalny"/>
    <w:autoRedefine/>
    <w:uiPriority w:val="39"/>
    <w:rsid w:val="00992D84"/>
    <w:pPr>
      <w:shd w:val="clear" w:color="auto" w:fill="FFFFFF"/>
      <w:spacing w:line="497" w:lineRule="exact"/>
      <w:ind w:hanging="180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1E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5176C2"/>
    <w:pPr>
      <w:spacing w:after="100"/>
    </w:pPr>
  </w:style>
  <w:style w:type="paragraph" w:styleId="Spistreci4">
    <w:name w:val="toc 4"/>
    <w:basedOn w:val="Normalny"/>
    <w:next w:val="Normalny"/>
    <w:autoRedefine/>
    <w:uiPriority w:val="39"/>
    <w:unhideWhenUsed/>
    <w:rsid w:val="005176C2"/>
    <w:pPr>
      <w:spacing w:after="100"/>
      <w:ind w:left="720"/>
    </w:pPr>
  </w:style>
  <w:style w:type="paragraph" w:styleId="Bezodstpw">
    <w:name w:val="No Spacing"/>
    <w:uiPriority w:val="1"/>
    <w:qFormat/>
    <w:rsid w:val="00892A04"/>
    <w:rPr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64763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F613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3C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613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3CE"/>
    <w:rPr>
      <w:color w:val="000000"/>
    </w:rPr>
  </w:style>
  <w:style w:type="paragraph" w:styleId="Akapitzlist">
    <w:name w:val="List Paragraph"/>
    <w:basedOn w:val="Normalny"/>
    <w:uiPriority w:val="34"/>
    <w:qFormat/>
    <w:rsid w:val="00366E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D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D1C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Domylnaczcionkaakapitu"/>
    <w:rsid w:val="008E55F5"/>
    <w:rPr>
      <w:rFonts w:ascii="CIDFont+F4" w:hAnsi="CIDFont+F4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v3um">
    <w:name w:val="uv3um"/>
    <w:basedOn w:val="Domylnaczcionkaakapitu"/>
    <w:rsid w:val="0089173F"/>
  </w:style>
  <w:style w:type="character" w:customStyle="1" w:styleId="cite-bracket">
    <w:name w:val="cite-bracket"/>
    <w:basedOn w:val="Domylnaczcionkaakapitu"/>
    <w:rsid w:val="00FC6B3D"/>
  </w:style>
  <w:style w:type="character" w:customStyle="1" w:styleId="Nagwek1Znak">
    <w:name w:val="Nagłówek 1 Znak"/>
    <w:basedOn w:val="Domylnaczcionkaakapitu"/>
    <w:link w:val="Nagwek1"/>
    <w:uiPriority w:val="9"/>
    <w:rsid w:val="008C1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5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B4C9-E0C8-4B98-B2C7-8C90FE17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4290</Words>
  <Characters>25744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Wochna</dc:creator>
  <cp:lastModifiedBy>uzytkownik</cp:lastModifiedBy>
  <cp:revision>6</cp:revision>
  <cp:lastPrinted>2025-06-16T10:18:00Z</cp:lastPrinted>
  <dcterms:created xsi:type="dcterms:W3CDTF">2025-08-13T06:00:00Z</dcterms:created>
  <dcterms:modified xsi:type="dcterms:W3CDTF">2025-11-03T11:39:00Z</dcterms:modified>
</cp:coreProperties>
</file>